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page" w:tblpX="388" w:tblpY="-133"/>
        <w:tblW w:w="2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tblGrid>
      <w:tr w:rsidR="009228DB" w:rsidRPr="009228DB" w:rsidTr="003E56C3">
        <w:trPr>
          <w:trHeight w:val="942"/>
        </w:trPr>
        <w:tc>
          <w:tcPr>
            <w:tcW w:w="2646" w:type="dxa"/>
            <w:tcBorders>
              <w:top w:val="nil"/>
              <w:left w:val="nil"/>
              <w:bottom w:val="nil"/>
              <w:right w:val="nil"/>
            </w:tcBorders>
          </w:tcPr>
          <w:p w:rsidR="002306D7" w:rsidRPr="009228DB" w:rsidRDefault="002306D7" w:rsidP="003E56C3">
            <w:pPr>
              <w:rPr>
                <w:rFonts w:ascii="AcadNusx" w:hAnsi="AcadNusx"/>
                <w:noProof/>
                <w:color w:val="17365D" w:themeColor="text2" w:themeShade="BF"/>
                <w:sz w:val="20"/>
                <w:szCs w:val="20"/>
              </w:rPr>
            </w:pPr>
            <w:r w:rsidRPr="009228DB">
              <w:rPr>
                <w:rFonts w:ascii="AcadNusx" w:hAnsi="AcadNusx"/>
                <w:noProof/>
                <w:color w:val="17365D" w:themeColor="text2" w:themeShade="BF"/>
                <w:sz w:val="20"/>
                <w:szCs w:val="20"/>
              </w:rPr>
              <w:drawing>
                <wp:inline distT="0" distB="0" distL="0" distR="0" wp14:anchorId="43B677D2" wp14:editId="4A1F9538">
                  <wp:extent cx="1314450" cy="1309556"/>
                  <wp:effectExtent l="19050" t="0" r="0" b="0"/>
                  <wp:docPr id="1" name="Picture 2" descr="LOGO_axal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xali_1"/>
                          <pic:cNvPicPr>
                            <a:picLocks noChangeAspect="1" noChangeArrowheads="1"/>
                          </pic:cNvPicPr>
                        </pic:nvPicPr>
                        <pic:blipFill>
                          <a:blip r:embed="rId6" cstate="print"/>
                          <a:srcRect/>
                          <a:stretch>
                            <a:fillRect/>
                          </a:stretch>
                        </pic:blipFill>
                        <pic:spPr bwMode="auto">
                          <a:xfrm>
                            <a:off x="0" y="0"/>
                            <a:ext cx="1322005" cy="1317082"/>
                          </a:xfrm>
                          <a:prstGeom prst="rect">
                            <a:avLst/>
                          </a:prstGeom>
                          <a:noFill/>
                          <a:ln w="9525">
                            <a:noFill/>
                            <a:miter lim="800000"/>
                            <a:headEnd/>
                            <a:tailEnd/>
                          </a:ln>
                        </pic:spPr>
                      </pic:pic>
                    </a:graphicData>
                  </a:graphic>
                </wp:inline>
              </w:drawing>
            </w:r>
          </w:p>
        </w:tc>
      </w:tr>
    </w:tbl>
    <w:p w:rsidR="002306D7" w:rsidRPr="009228DB" w:rsidRDefault="002306D7" w:rsidP="002306D7">
      <w:pPr>
        <w:jc w:val="right"/>
        <w:rPr>
          <w:rFonts w:ascii="Sylfaen" w:hAnsi="Sylfaen"/>
          <w:color w:val="17365D" w:themeColor="text2" w:themeShade="BF"/>
          <w:sz w:val="20"/>
          <w:szCs w:val="20"/>
        </w:rPr>
      </w:pPr>
    </w:p>
    <w:p w:rsidR="002306D7" w:rsidRPr="009228DB" w:rsidRDefault="002306D7" w:rsidP="002306D7">
      <w:pPr>
        <w:jc w:val="center"/>
        <w:rPr>
          <w:rFonts w:ascii="Sylfaen" w:hAnsi="Sylfaen"/>
          <w:b/>
          <w:noProof/>
          <w:color w:val="17365D" w:themeColor="text2" w:themeShade="BF"/>
          <w:sz w:val="32"/>
          <w:szCs w:val="20"/>
          <w:lang w:val="ka-GE"/>
        </w:rPr>
      </w:pPr>
      <w:r w:rsidRPr="009228DB">
        <w:rPr>
          <w:rFonts w:ascii="Sylfaen" w:hAnsi="Sylfaen"/>
          <w:b/>
          <w:noProof/>
          <w:color w:val="17365D" w:themeColor="text2" w:themeShade="BF"/>
          <w:sz w:val="32"/>
          <w:szCs w:val="20"/>
          <w:lang w:val="ka-GE"/>
        </w:rPr>
        <w:t>სდასუ</w:t>
      </w:r>
    </w:p>
    <w:p w:rsidR="002306D7" w:rsidRPr="009228DB" w:rsidRDefault="002306D7" w:rsidP="002306D7">
      <w:pPr>
        <w:jc w:val="center"/>
        <w:rPr>
          <w:rFonts w:ascii="AcadNusx" w:hAnsi="AcadNusx"/>
          <w:b/>
          <w:noProof/>
          <w:color w:val="17365D" w:themeColor="text2" w:themeShade="BF"/>
          <w:sz w:val="32"/>
          <w:szCs w:val="20"/>
        </w:rPr>
      </w:pPr>
      <w:r w:rsidRPr="009228DB">
        <w:rPr>
          <w:rFonts w:ascii="Sylfaen" w:hAnsi="Sylfaen" w:cs="Sylfaen"/>
          <w:b/>
          <w:noProof/>
          <w:color w:val="17365D" w:themeColor="text2" w:themeShade="BF"/>
          <w:sz w:val="32"/>
          <w:szCs w:val="20"/>
        </w:rPr>
        <w:t>საქართველოს</w:t>
      </w:r>
      <w:r w:rsidRPr="009228DB">
        <w:rPr>
          <w:rFonts w:ascii="AcadNusx" w:hAnsi="AcadNusx"/>
          <w:b/>
          <w:noProof/>
          <w:color w:val="17365D" w:themeColor="text2" w:themeShade="BF"/>
          <w:sz w:val="32"/>
          <w:szCs w:val="20"/>
        </w:rPr>
        <w:t xml:space="preserve"> </w:t>
      </w:r>
      <w:r w:rsidRPr="009228DB">
        <w:rPr>
          <w:rFonts w:ascii="Sylfaen" w:hAnsi="Sylfaen" w:cs="Sylfaen"/>
          <w:b/>
          <w:noProof/>
          <w:color w:val="17365D" w:themeColor="text2" w:themeShade="BF"/>
          <w:sz w:val="32"/>
          <w:szCs w:val="20"/>
        </w:rPr>
        <w:t>დავით</w:t>
      </w:r>
      <w:r w:rsidRPr="009228DB">
        <w:rPr>
          <w:rFonts w:ascii="AcadNusx" w:hAnsi="AcadNusx"/>
          <w:b/>
          <w:noProof/>
          <w:color w:val="17365D" w:themeColor="text2" w:themeShade="BF"/>
          <w:sz w:val="32"/>
          <w:szCs w:val="20"/>
        </w:rPr>
        <w:t xml:space="preserve"> </w:t>
      </w:r>
      <w:r w:rsidRPr="009228DB">
        <w:rPr>
          <w:rFonts w:ascii="Sylfaen" w:hAnsi="Sylfaen" w:cs="Sylfaen"/>
          <w:b/>
          <w:noProof/>
          <w:color w:val="17365D" w:themeColor="text2" w:themeShade="BF"/>
          <w:sz w:val="32"/>
          <w:szCs w:val="20"/>
        </w:rPr>
        <w:t>აღმაშენებლის</w:t>
      </w:r>
      <w:r w:rsidRPr="009228DB">
        <w:rPr>
          <w:rFonts w:ascii="AcadNusx" w:hAnsi="AcadNusx"/>
          <w:b/>
          <w:noProof/>
          <w:color w:val="17365D" w:themeColor="text2" w:themeShade="BF"/>
          <w:sz w:val="32"/>
          <w:szCs w:val="20"/>
        </w:rPr>
        <w:t xml:space="preserve"> </w:t>
      </w:r>
      <w:r w:rsidRPr="009228DB">
        <w:rPr>
          <w:rFonts w:ascii="Sylfaen" w:hAnsi="Sylfaen" w:cs="Sylfaen"/>
          <w:b/>
          <w:noProof/>
          <w:color w:val="17365D" w:themeColor="text2" w:themeShade="BF"/>
          <w:sz w:val="32"/>
          <w:szCs w:val="20"/>
        </w:rPr>
        <w:t>სახელობის</w:t>
      </w:r>
      <w:r w:rsidRPr="009228DB">
        <w:rPr>
          <w:rFonts w:ascii="AcadNusx" w:hAnsi="AcadNusx"/>
          <w:b/>
          <w:noProof/>
          <w:color w:val="17365D" w:themeColor="text2" w:themeShade="BF"/>
          <w:sz w:val="32"/>
          <w:szCs w:val="20"/>
        </w:rPr>
        <w:t xml:space="preserve"> </w:t>
      </w:r>
      <w:r w:rsidRPr="009228DB">
        <w:rPr>
          <w:rFonts w:ascii="Sylfaen" w:hAnsi="Sylfaen" w:cs="Sylfaen"/>
          <w:b/>
          <w:noProof/>
          <w:color w:val="17365D" w:themeColor="text2" w:themeShade="BF"/>
          <w:sz w:val="32"/>
          <w:szCs w:val="20"/>
        </w:rPr>
        <w:t>უნივერსიტეტი</w:t>
      </w:r>
    </w:p>
    <w:p w:rsidR="002306D7" w:rsidRPr="009228DB" w:rsidRDefault="009228DB" w:rsidP="002306D7">
      <w:pPr>
        <w:jc w:val="center"/>
        <w:rPr>
          <w:rFonts w:ascii="Sylfaen" w:hAnsi="Sylfaen"/>
          <w:b/>
          <w:color w:val="17365D" w:themeColor="text2" w:themeShade="BF"/>
          <w:shd w:val="clear" w:color="auto" w:fill="FFFFFF"/>
        </w:rPr>
      </w:pPr>
      <w:r w:rsidRPr="009228DB">
        <w:rPr>
          <w:rFonts w:ascii="Sylfaen" w:hAnsi="Sylfaen"/>
          <w:b/>
          <w:noProof/>
          <w:color w:val="17365D" w:themeColor="text2" w:themeShade="BF"/>
          <w:shd w:val="clear" w:color="auto" w:fill="FFFFFF"/>
        </w:rPr>
        <w:drawing>
          <wp:inline distT="0" distB="0" distL="0" distR="0" wp14:anchorId="38AC6EB2" wp14:editId="4A1F64FA">
            <wp:extent cx="3086100" cy="2317381"/>
            <wp:effectExtent l="0" t="0" r="0" b="0"/>
            <wp:docPr id="2" name="Picture 2" descr="C:\Users\sandro\Desktop\724-journalism2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o\Desktop\724-journalism201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317381"/>
                    </a:xfrm>
                    <a:prstGeom prst="rect">
                      <a:avLst/>
                    </a:prstGeom>
                    <a:noFill/>
                    <a:ln>
                      <a:noFill/>
                    </a:ln>
                  </pic:spPr>
                </pic:pic>
              </a:graphicData>
            </a:graphic>
          </wp:inline>
        </w:drawing>
      </w:r>
    </w:p>
    <w:p w:rsidR="002306D7" w:rsidRPr="009228DB" w:rsidRDefault="002306D7" w:rsidP="002306D7">
      <w:pPr>
        <w:jc w:val="center"/>
        <w:rPr>
          <w:rFonts w:ascii="Sylfaen" w:hAnsi="Sylfaen"/>
          <w:b/>
          <w:color w:val="17365D" w:themeColor="text2" w:themeShade="BF"/>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9207"/>
      </w:tblGrid>
      <w:tr w:rsidR="009228DB" w:rsidRPr="009228DB" w:rsidTr="009228DB">
        <w:tc>
          <w:tcPr>
            <w:tcW w:w="1809" w:type="dxa"/>
          </w:tcPr>
          <w:p w:rsidR="00BB25E0" w:rsidRPr="009228DB" w:rsidRDefault="00BB25E0" w:rsidP="002306D7">
            <w:pPr>
              <w:rPr>
                <w:rFonts w:ascii="Sylfaen" w:hAnsi="Sylfaen"/>
                <w:b/>
                <w:color w:val="17365D" w:themeColor="text2" w:themeShade="BF"/>
                <w:shd w:val="clear" w:color="auto" w:fill="FFFFFF"/>
              </w:rPr>
            </w:pPr>
          </w:p>
        </w:tc>
        <w:tc>
          <w:tcPr>
            <w:tcW w:w="9207" w:type="dxa"/>
          </w:tcPr>
          <w:p w:rsidR="00BB25E0" w:rsidRPr="009228DB" w:rsidRDefault="00BB25E0" w:rsidP="009228DB">
            <w:pPr>
              <w:jc w:val="center"/>
              <w:rPr>
                <w:rFonts w:ascii="Sylfaen" w:hAnsi="Sylfaen" w:cs="Sylfaen"/>
                <w:b/>
                <w:color w:val="17365D" w:themeColor="text2" w:themeShade="BF"/>
                <w:sz w:val="20"/>
                <w:szCs w:val="20"/>
                <w:lang w:val="ka-GE"/>
              </w:rPr>
            </w:pPr>
            <w:r w:rsidRPr="009228DB">
              <w:rPr>
                <w:rFonts w:ascii="Sylfaen" w:hAnsi="Sylfaen" w:cs="Sylfaen"/>
                <w:b/>
                <w:color w:val="17365D" w:themeColor="text2" w:themeShade="BF"/>
                <w:sz w:val="40"/>
                <w:szCs w:val="20"/>
                <w:lang w:val="ka-GE"/>
              </w:rPr>
              <w:t>ჟურნალისტიკა</w:t>
            </w:r>
          </w:p>
        </w:tc>
      </w:tr>
      <w:tr w:rsidR="009228DB" w:rsidRPr="009228DB" w:rsidTr="009228DB">
        <w:tc>
          <w:tcPr>
            <w:tcW w:w="1809" w:type="dxa"/>
          </w:tcPr>
          <w:p w:rsidR="002306D7" w:rsidRPr="009228DB" w:rsidRDefault="002306D7" w:rsidP="002306D7">
            <w:pPr>
              <w:rPr>
                <w:rFonts w:ascii="Sylfaen" w:hAnsi="Sylfaen"/>
                <w:b/>
                <w:color w:val="17365D" w:themeColor="text2" w:themeShade="BF"/>
                <w:shd w:val="clear" w:color="auto" w:fill="FFFFFF"/>
                <w:lang w:val="ka-GE"/>
              </w:rPr>
            </w:pPr>
            <w:proofErr w:type="spellStart"/>
            <w:r w:rsidRPr="009228DB">
              <w:rPr>
                <w:rFonts w:ascii="Sylfaen" w:hAnsi="Sylfaen"/>
                <w:b/>
                <w:color w:val="17365D" w:themeColor="text2" w:themeShade="BF"/>
                <w:shd w:val="clear" w:color="auto" w:fill="FFFFFF"/>
              </w:rPr>
              <w:t>მისანიჭებელი</w:t>
            </w:r>
            <w:proofErr w:type="spellEnd"/>
            <w:r w:rsidRPr="009228DB">
              <w:rPr>
                <w:rStyle w:val="apple-converted-space"/>
                <w:rFonts w:ascii="Sylfaen" w:hAnsi="Sylfaen"/>
                <w:b/>
                <w:color w:val="17365D" w:themeColor="text2" w:themeShade="BF"/>
                <w:shd w:val="clear" w:color="auto" w:fill="FFFFFF"/>
              </w:rPr>
              <w:t> </w:t>
            </w:r>
            <w:proofErr w:type="spellStart"/>
            <w:r w:rsidRPr="009228DB">
              <w:rPr>
                <w:rFonts w:ascii="Sylfaen" w:hAnsi="Sylfaen"/>
                <w:b/>
                <w:color w:val="17365D" w:themeColor="text2" w:themeShade="BF"/>
                <w:shd w:val="clear" w:color="auto" w:fill="FFFFFF"/>
                <w:lang w:val="en-GB"/>
              </w:rPr>
              <w:t>კვალიფიკაცი</w:t>
            </w:r>
            <w:proofErr w:type="spellEnd"/>
            <w:r w:rsidRPr="009228DB">
              <w:rPr>
                <w:rFonts w:ascii="Sylfaen" w:hAnsi="Sylfaen"/>
                <w:b/>
                <w:color w:val="17365D" w:themeColor="text2" w:themeShade="BF"/>
                <w:shd w:val="clear" w:color="auto" w:fill="FFFFFF"/>
                <w:lang w:val="ka-GE"/>
              </w:rPr>
              <w:t>ა</w:t>
            </w:r>
          </w:p>
        </w:tc>
        <w:tc>
          <w:tcPr>
            <w:tcW w:w="9207" w:type="dxa"/>
          </w:tcPr>
          <w:p w:rsidR="00D56719" w:rsidRPr="009228DB" w:rsidRDefault="00D56719" w:rsidP="009228DB">
            <w:pPr>
              <w:jc w:val="center"/>
              <w:rPr>
                <w:rFonts w:ascii="Sylfaen" w:hAnsi="Sylfaen" w:cs="Sylfaen"/>
                <w:noProof/>
                <w:color w:val="17365D" w:themeColor="text2" w:themeShade="BF"/>
              </w:rPr>
            </w:pPr>
            <w:r w:rsidRPr="009228DB">
              <w:rPr>
                <w:rFonts w:ascii="Sylfaen" w:hAnsi="Sylfaen" w:cs="Sylfaen"/>
                <w:noProof/>
                <w:color w:val="17365D" w:themeColor="text2" w:themeShade="BF"/>
                <w:lang w:val="ka-GE"/>
              </w:rPr>
              <w:t>ჟურნალისტიკის</w:t>
            </w:r>
            <w:r w:rsidRPr="009228DB">
              <w:rPr>
                <w:rFonts w:ascii="AcadNusx" w:hAnsi="AcadNusx"/>
                <w:noProof/>
                <w:color w:val="17365D" w:themeColor="text2" w:themeShade="BF"/>
              </w:rPr>
              <w:t xml:space="preserve"> </w:t>
            </w:r>
            <w:r w:rsidRPr="009228DB">
              <w:rPr>
                <w:rFonts w:ascii="Sylfaen" w:hAnsi="Sylfaen" w:cs="Sylfaen"/>
                <w:noProof/>
                <w:color w:val="17365D" w:themeColor="text2" w:themeShade="BF"/>
                <w:lang w:val="ka-GE"/>
              </w:rPr>
              <w:t>მაგისტრი</w:t>
            </w:r>
            <w:bookmarkStart w:id="0" w:name="_GoBack"/>
            <w:bookmarkEnd w:id="0"/>
          </w:p>
          <w:p w:rsidR="00D56719" w:rsidRPr="009228DB" w:rsidRDefault="00D56719" w:rsidP="009228DB">
            <w:pPr>
              <w:spacing w:after="40"/>
              <w:jc w:val="center"/>
              <w:rPr>
                <w:rFonts w:ascii="Sylfaen" w:hAnsi="Sylfaen"/>
                <w:color w:val="17365D" w:themeColor="text2" w:themeShade="BF"/>
                <w:sz w:val="32"/>
              </w:rPr>
            </w:pPr>
            <w:r w:rsidRPr="009228DB">
              <w:rPr>
                <w:color w:val="17365D" w:themeColor="text2" w:themeShade="BF"/>
                <w:szCs w:val="18"/>
              </w:rPr>
              <w:t>MA in Journalism</w:t>
            </w:r>
          </w:p>
          <w:p w:rsidR="002306D7" w:rsidRPr="009228DB" w:rsidRDefault="002306D7" w:rsidP="002306D7">
            <w:pPr>
              <w:jc w:val="center"/>
              <w:rPr>
                <w:rFonts w:ascii="Sylfaen" w:hAnsi="Sylfaen"/>
                <w:b/>
                <w:color w:val="17365D" w:themeColor="text2" w:themeShade="BF"/>
                <w:shd w:val="clear" w:color="auto" w:fill="FFFFFF"/>
              </w:rPr>
            </w:pPr>
          </w:p>
        </w:tc>
      </w:tr>
      <w:tr w:rsidR="009228DB" w:rsidRPr="009228DB" w:rsidTr="009228DB">
        <w:tc>
          <w:tcPr>
            <w:tcW w:w="1809" w:type="dxa"/>
          </w:tcPr>
          <w:p w:rsidR="00D56719" w:rsidRPr="009228DB" w:rsidRDefault="002306D7" w:rsidP="002306D7">
            <w:pPr>
              <w:rPr>
                <w:rFonts w:ascii="Sylfaen" w:hAnsi="Sylfaen"/>
                <w:b/>
                <w:color w:val="17365D" w:themeColor="text2" w:themeShade="BF"/>
                <w:shd w:val="clear" w:color="auto" w:fill="FFFFFF"/>
                <w:lang w:val="ka-GE"/>
              </w:rPr>
            </w:pPr>
            <w:proofErr w:type="spellStart"/>
            <w:r w:rsidRPr="009228DB">
              <w:rPr>
                <w:rFonts w:ascii="Sylfaen" w:hAnsi="Sylfaen"/>
                <w:b/>
                <w:color w:val="17365D" w:themeColor="text2" w:themeShade="BF"/>
                <w:shd w:val="clear" w:color="auto" w:fill="FFFFFF"/>
              </w:rPr>
              <w:t>პროგრამის</w:t>
            </w:r>
            <w:proofErr w:type="spellEnd"/>
          </w:p>
          <w:p w:rsidR="002306D7" w:rsidRPr="009228DB" w:rsidRDefault="002306D7" w:rsidP="002306D7">
            <w:pPr>
              <w:rPr>
                <w:rFonts w:ascii="Sylfaen" w:hAnsi="Sylfaen"/>
                <w:b/>
                <w:color w:val="17365D" w:themeColor="text2" w:themeShade="BF"/>
                <w:shd w:val="clear" w:color="auto" w:fill="FFFFFF"/>
              </w:rPr>
            </w:pPr>
            <w:r w:rsidRPr="009228DB">
              <w:rPr>
                <w:rStyle w:val="apple-converted-space"/>
                <w:rFonts w:ascii="Sylfaen" w:hAnsi="Sylfaen"/>
                <w:b/>
                <w:color w:val="17365D" w:themeColor="text2" w:themeShade="BF"/>
                <w:shd w:val="clear" w:color="auto" w:fill="FFFFFF"/>
              </w:rPr>
              <w:t> </w:t>
            </w:r>
            <w:proofErr w:type="spellStart"/>
            <w:r w:rsidRPr="009228DB">
              <w:rPr>
                <w:rFonts w:ascii="Sylfaen" w:hAnsi="Sylfaen"/>
                <w:b/>
                <w:color w:val="17365D" w:themeColor="text2" w:themeShade="BF"/>
                <w:shd w:val="clear" w:color="auto" w:fill="FFFFFF"/>
              </w:rPr>
              <w:t>მიზნები</w:t>
            </w:r>
            <w:proofErr w:type="spellEnd"/>
          </w:p>
        </w:tc>
        <w:tc>
          <w:tcPr>
            <w:tcW w:w="9207" w:type="dxa"/>
          </w:tcPr>
          <w:p w:rsidR="002306D7" w:rsidRPr="009228DB" w:rsidRDefault="006473AA" w:rsidP="006473AA">
            <w:pPr>
              <w:jc w:val="both"/>
              <w:rPr>
                <w:rFonts w:ascii="Sylfaen" w:hAnsi="Sylfaen"/>
                <w:b/>
                <w:color w:val="17365D" w:themeColor="text2" w:themeShade="BF"/>
                <w:shd w:val="clear" w:color="auto" w:fill="FFFFFF"/>
              </w:rPr>
            </w:pPr>
            <w:r w:rsidRPr="009228DB">
              <w:rPr>
                <w:rFonts w:ascii="Sylfaen" w:hAnsi="Sylfaen" w:cs="Sylfaen"/>
                <w:color w:val="17365D" w:themeColor="text2" w:themeShade="BF"/>
                <w:sz w:val="18"/>
                <w:szCs w:val="18"/>
                <w:lang w:val="ka-GE"/>
              </w:rPr>
              <w:t xml:space="preserve">სამაგისტრო პროგრამის </w:t>
            </w:r>
            <w:r w:rsidRPr="009228DB">
              <w:rPr>
                <w:rFonts w:ascii="Sylfaen" w:hAnsi="Sylfaen" w:cs="AcadNusx"/>
                <w:noProof/>
                <w:color w:val="17365D" w:themeColor="text2" w:themeShade="BF"/>
                <w:sz w:val="18"/>
                <w:szCs w:val="18"/>
                <w:lang w:val="ka-GE"/>
              </w:rPr>
              <w:t>მიზანია მომზად</w:t>
            </w:r>
            <w:r w:rsidRPr="009228DB">
              <w:rPr>
                <w:rFonts w:ascii="Sylfaen" w:hAnsi="Sylfaen" w:cs="AcadNusx"/>
                <w:noProof/>
                <w:color w:val="17365D" w:themeColor="text2" w:themeShade="BF"/>
                <w:sz w:val="18"/>
                <w:szCs w:val="18"/>
                <w:lang w:val="ka-GE"/>
              </w:rPr>
              <w:softHyphen/>
              <w:t xml:space="preserve">დეს საგანმანათლებლო სივრცეში და შიდა და საერთაშორისო შრომით ბაზარზე </w:t>
            </w:r>
            <w:proofErr w:type="spellStart"/>
            <w:r w:rsidRPr="009228DB">
              <w:rPr>
                <w:rFonts w:ascii="Sylfaen" w:hAnsi="Sylfaen" w:cs="Sylfaen"/>
                <w:color w:val="17365D" w:themeColor="text2" w:themeShade="BF"/>
                <w:sz w:val="18"/>
                <w:szCs w:val="18"/>
              </w:rPr>
              <w:t>კონ</w:t>
            </w:r>
            <w:proofErr w:type="spellEnd"/>
            <w:r w:rsidRPr="009228DB">
              <w:rPr>
                <w:rFonts w:ascii="Sylfaen" w:hAnsi="Sylfaen" w:cs="Sylfaen"/>
                <w:color w:val="17365D" w:themeColor="text2" w:themeShade="BF"/>
                <w:sz w:val="18"/>
                <w:szCs w:val="18"/>
                <w:lang w:val="ka-GE"/>
              </w:rPr>
              <w:softHyphen/>
            </w:r>
            <w:r w:rsidRPr="009228DB">
              <w:rPr>
                <w:rFonts w:ascii="Sylfaen" w:hAnsi="Sylfaen" w:cs="Sylfaen"/>
                <w:color w:val="17365D" w:themeColor="text2" w:themeShade="BF"/>
                <w:sz w:val="18"/>
                <w:szCs w:val="18"/>
                <w:lang w:val="ka-GE"/>
              </w:rPr>
              <w:softHyphen/>
            </w:r>
            <w:proofErr w:type="spellStart"/>
            <w:r w:rsidRPr="009228DB">
              <w:rPr>
                <w:rFonts w:ascii="Sylfaen" w:hAnsi="Sylfaen" w:cs="Sylfaen"/>
                <w:color w:val="17365D" w:themeColor="text2" w:themeShade="BF"/>
                <w:sz w:val="18"/>
                <w:szCs w:val="18"/>
              </w:rPr>
              <w:t>კურენტუნა</w:t>
            </w:r>
            <w:proofErr w:type="spellEnd"/>
            <w:r w:rsidRPr="009228DB">
              <w:rPr>
                <w:rFonts w:ascii="Sylfaen" w:hAnsi="Sylfaen" w:cs="Sylfaen"/>
                <w:color w:val="17365D" w:themeColor="text2" w:themeShade="BF"/>
                <w:sz w:val="18"/>
                <w:szCs w:val="18"/>
                <w:lang w:val="ka-GE"/>
              </w:rPr>
              <w:softHyphen/>
            </w:r>
            <w:proofErr w:type="spellStart"/>
            <w:r w:rsidRPr="009228DB">
              <w:rPr>
                <w:rFonts w:ascii="Sylfaen" w:hAnsi="Sylfaen" w:cs="Sylfaen"/>
                <w:color w:val="17365D" w:themeColor="text2" w:themeShade="BF"/>
                <w:sz w:val="18"/>
                <w:szCs w:val="18"/>
              </w:rPr>
              <w:t>რიან</w:t>
            </w:r>
            <w:proofErr w:type="spellEnd"/>
            <w:r w:rsidRPr="009228DB">
              <w:rPr>
                <w:rFonts w:ascii="Sylfaen" w:hAnsi="Sylfaen" w:cs="Sylfaen"/>
                <w:color w:val="17365D" w:themeColor="text2" w:themeShade="BF"/>
                <w:sz w:val="18"/>
                <w:szCs w:val="18"/>
                <w:lang w:val="ka-GE"/>
              </w:rPr>
              <w:t>ი</w:t>
            </w:r>
            <w:r w:rsidRPr="009228DB">
              <w:rPr>
                <w:rFonts w:ascii="Sylfaen" w:hAnsi="Sylfaen" w:cs="Sylfaen"/>
                <w:color w:val="17365D" w:themeColor="text2" w:themeShade="BF"/>
                <w:sz w:val="18"/>
                <w:szCs w:val="18"/>
              </w:rPr>
              <w:t xml:space="preserve"> </w:t>
            </w:r>
            <w:r w:rsidRPr="009228DB">
              <w:rPr>
                <w:rFonts w:ascii="Sylfaen" w:hAnsi="Sylfaen" w:cs="AcadNusx"/>
                <w:noProof/>
                <w:color w:val="17365D" w:themeColor="text2" w:themeShade="BF"/>
                <w:sz w:val="18"/>
                <w:szCs w:val="18"/>
                <w:lang w:val="ka-GE"/>
              </w:rPr>
              <w:t>ჟურნალისტიკის</w:t>
            </w:r>
            <w:r w:rsidRPr="009228DB">
              <w:rPr>
                <w:rFonts w:ascii="Sylfaen" w:hAnsi="Sylfaen" w:cs="Sylfaen"/>
                <w:noProof/>
                <w:color w:val="17365D" w:themeColor="text2" w:themeShade="BF"/>
                <w:sz w:val="18"/>
                <w:szCs w:val="18"/>
                <w:lang w:val="ka-GE"/>
              </w:rPr>
              <w:t xml:space="preserve"> მაგისტრის აკა</w:t>
            </w:r>
            <w:r w:rsidRPr="009228DB">
              <w:rPr>
                <w:rFonts w:ascii="Sylfaen" w:hAnsi="Sylfaen" w:cs="Sylfaen"/>
                <w:noProof/>
                <w:color w:val="17365D" w:themeColor="text2" w:themeShade="BF"/>
                <w:sz w:val="18"/>
                <w:szCs w:val="18"/>
                <w:lang w:val="ka-GE"/>
              </w:rPr>
              <w:softHyphen/>
              <w:t>დე</w:t>
            </w:r>
            <w:r w:rsidRPr="009228DB">
              <w:rPr>
                <w:rFonts w:ascii="Sylfaen" w:hAnsi="Sylfaen" w:cs="Sylfaen"/>
                <w:noProof/>
                <w:color w:val="17365D" w:themeColor="text2" w:themeShade="BF"/>
                <w:sz w:val="18"/>
                <w:szCs w:val="18"/>
                <w:lang w:val="ka-GE"/>
              </w:rPr>
              <w:softHyphen/>
            </w:r>
            <w:r w:rsidRPr="009228DB">
              <w:rPr>
                <w:rFonts w:ascii="Sylfaen" w:hAnsi="Sylfaen" w:cs="Sylfaen"/>
                <w:noProof/>
                <w:color w:val="17365D" w:themeColor="text2" w:themeShade="BF"/>
                <w:sz w:val="18"/>
                <w:szCs w:val="18"/>
                <w:lang w:val="ka-GE"/>
              </w:rPr>
              <w:softHyphen/>
              <w:t>მიური ხა</w:t>
            </w:r>
            <w:r w:rsidRPr="009228DB">
              <w:rPr>
                <w:rFonts w:ascii="Sylfaen" w:hAnsi="Sylfaen" w:cs="Sylfaen"/>
                <w:noProof/>
                <w:color w:val="17365D" w:themeColor="text2" w:themeShade="BF"/>
                <w:sz w:val="18"/>
                <w:szCs w:val="18"/>
                <w:lang w:val="ka-GE"/>
              </w:rPr>
              <w:softHyphen/>
              <w:t>რის</w:t>
            </w:r>
            <w:r w:rsidRPr="009228DB">
              <w:rPr>
                <w:rFonts w:ascii="Sylfaen" w:hAnsi="Sylfaen" w:cs="Sylfaen"/>
                <w:noProof/>
                <w:color w:val="17365D" w:themeColor="text2" w:themeShade="BF"/>
                <w:sz w:val="18"/>
                <w:szCs w:val="18"/>
                <w:lang w:val="ka-GE"/>
              </w:rPr>
              <w:softHyphen/>
              <w:t xml:space="preserve">ხის მქონე </w:t>
            </w:r>
            <w:r w:rsidRPr="009228DB">
              <w:rPr>
                <w:rFonts w:ascii="Sylfaen" w:hAnsi="Sylfaen" w:cs="Sylfaen"/>
                <w:color w:val="17365D" w:themeColor="text2" w:themeShade="BF"/>
                <w:sz w:val="18"/>
                <w:szCs w:val="18"/>
                <w:lang w:val="ka-GE"/>
              </w:rPr>
              <w:t>მოქალაქე</w:t>
            </w:r>
            <w:r w:rsidRPr="009228DB">
              <w:rPr>
                <w:rFonts w:ascii="Sylfaen" w:hAnsi="Sylfaen" w:cs="AcadNusx"/>
                <w:noProof/>
                <w:color w:val="17365D" w:themeColor="text2" w:themeShade="BF"/>
                <w:sz w:val="18"/>
                <w:szCs w:val="18"/>
                <w:lang w:val="ka-GE"/>
              </w:rPr>
              <w:t xml:space="preserve">, </w:t>
            </w:r>
            <w:r w:rsidRPr="009228DB">
              <w:rPr>
                <w:rFonts w:ascii="Sylfaen" w:hAnsi="Sylfaen" w:cs="Sylfaen"/>
                <w:noProof/>
                <w:color w:val="17365D" w:themeColor="text2" w:themeShade="BF"/>
                <w:sz w:val="18"/>
                <w:szCs w:val="18"/>
                <w:lang w:val="ka-GE"/>
              </w:rPr>
              <w:t>რო</w:t>
            </w:r>
            <w:r w:rsidRPr="009228DB">
              <w:rPr>
                <w:rFonts w:ascii="Sylfaen" w:hAnsi="Sylfaen" w:cs="Sylfaen"/>
                <w:noProof/>
                <w:color w:val="17365D" w:themeColor="text2" w:themeShade="BF"/>
                <w:sz w:val="18"/>
                <w:szCs w:val="18"/>
                <w:lang w:val="ka-GE"/>
              </w:rPr>
              <w:softHyphen/>
              <w:t>მელ</w:t>
            </w:r>
            <w:r w:rsidRPr="009228DB">
              <w:rPr>
                <w:rFonts w:ascii="Sylfaen" w:hAnsi="Sylfaen" w:cs="Sylfaen"/>
                <w:noProof/>
                <w:color w:val="17365D" w:themeColor="text2" w:themeShade="BF"/>
                <w:sz w:val="18"/>
                <w:szCs w:val="18"/>
                <w:lang w:val="ka-GE"/>
              </w:rPr>
              <w:softHyphen/>
              <w:t>საც ექნება</w:t>
            </w:r>
            <w:r w:rsidRPr="009228DB">
              <w:rPr>
                <w:rFonts w:ascii="Sylfaen" w:hAnsi="Sylfaen" w:cs="Sylfaen"/>
                <w:i/>
                <w:noProof/>
                <w:color w:val="17365D" w:themeColor="text2" w:themeShade="BF"/>
                <w:sz w:val="18"/>
                <w:szCs w:val="18"/>
                <w:lang w:val="ka-GE"/>
              </w:rPr>
              <w:t xml:space="preserve"> </w:t>
            </w:r>
            <w:r w:rsidRPr="009228DB">
              <w:rPr>
                <w:rFonts w:ascii="Sylfaen" w:hAnsi="Sylfaen" w:cs="Sylfaen"/>
                <w:noProof/>
                <w:color w:val="17365D" w:themeColor="text2" w:themeShade="BF"/>
                <w:sz w:val="18"/>
                <w:szCs w:val="18"/>
                <w:lang w:val="ka-GE"/>
              </w:rPr>
              <w:t>ჟურნალისტიკის განვითარების ტენდენციების, მე</w:t>
            </w:r>
            <w:r w:rsidRPr="009228DB">
              <w:rPr>
                <w:rFonts w:ascii="Sylfaen" w:hAnsi="Sylfaen" w:cs="Sylfaen"/>
                <w:noProof/>
                <w:color w:val="17365D" w:themeColor="text2" w:themeShade="BF"/>
                <w:sz w:val="18"/>
                <w:szCs w:val="18"/>
                <w:lang w:val="ka-GE"/>
              </w:rPr>
              <w:softHyphen/>
              <w:t>თოდების, უთიერთობებისა და პრინციპების ღრმა და სის</w:t>
            </w:r>
            <w:r w:rsidRPr="009228DB">
              <w:rPr>
                <w:rFonts w:ascii="Sylfaen" w:hAnsi="Sylfaen" w:cs="Sylfaen"/>
                <w:noProof/>
                <w:color w:val="17365D" w:themeColor="text2" w:themeShade="BF"/>
                <w:sz w:val="18"/>
                <w:szCs w:val="18"/>
                <w:lang w:val="ka-GE"/>
              </w:rPr>
              <w:softHyphen/>
              <w:t>ტე</w:t>
            </w:r>
            <w:r w:rsidRPr="009228DB">
              <w:rPr>
                <w:rFonts w:ascii="Sylfaen" w:hAnsi="Sylfaen" w:cs="Sylfaen"/>
                <w:noProof/>
                <w:color w:val="17365D" w:themeColor="text2" w:themeShade="BF"/>
                <w:sz w:val="18"/>
                <w:szCs w:val="18"/>
                <w:lang w:val="ka-GE"/>
              </w:rPr>
              <w:softHyphen/>
              <w:t xml:space="preserve">მური ცოდნა; </w:t>
            </w:r>
            <w:proofErr w:type="spellStart"/>
            <w:r w:rsidRPr="009228DB">
              <w:rPr>
                <w:rFonts w:ascii="Sylfaen" w:hAnsi="Sylfaen"/>
                <w:color w:val="17365D" w:themeColor="text2" w:themeShade="BF"/>
                <w:sz w:val="18"/>
                <w:szCs w:val="18"/>
              </w:rPr>
              <w:t>პრო</w:t>
            </w:r>
            <w:r w:rsidRPr="009228DB">
              <w:rPr>
                <w:rFonts w:ascii="Sylfaen" w:hAnsi="Sylfaen"/>
                <w:color w:val="17365D" w:themeColor="text2" w:themeShade="BF"/>
                <w:sz w:val="18"/>
                <w:szCs w:val="18"/>
              </w:rPr>
              <w:softHyphen/>
              <w:t>ფესი</w:t>
            </w:r>
            <w:proofErr w:type="spellEnd"/>
            <w:r w:rsidRPr="009228DB">
              <w:rPr>
                <w:rFonts w:ascii="Sylfaen" w:hAnsi="Sylfaen"/>
                <w:color w:val="17365D" w:themeColor="text2" w:themeShade="BF"/>
                <w:sz w:val="18"/>
                <w:szCs w:val="18"/>
                <w:lang w:val="ka-GE"/>
              </w:rPr>
              <w:t>ონალურ</w:t>
            </w:r>
            <w:r w:rsidRPr="009228DB">
              <w:rPr>
                <w:rFonts w:ascii="Sylfaen" w:hAnsi="Sylfaen"/>
                <w:color w:val="17365D" w:themeColor="text2" w:themeShade="BF"/>
                <w:sz w:val="18"/>
                <w:szCs w:val="18"/>
              </w:rPr>
              <w:t xml:space="preserve">ი </w:t>
            </w:r>
            <w:proofErr w:type="spellStart"/>
            <w:r w:rsidRPr="009228DB">
              <w:rPr>
                <w:rFonts w:ascii="Sylfaen" w:hAnsi="Sylfaen"/>
                <w:color w:val="17365D" w:themeColor="text2" w:themeShade="BF"/>
                <w:sz w:val="18"/>
                <w:szCs w:val="18"/>
              </w:rPr>
              <w:t>და</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პიროვნული</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პასუ</w:t>
            </w:r>
            <w:proofErr w:type="spellEnd"/>
            <w:r w:rsidRPr="009228DB">
              <w:rPr>
                <w:rFonts w:ascii="Sylfaen" w:hAnsi="Sylfaen"/>
                <w:color w:val="17365D" w:themeColor="text2" w:themeShade="BF"/>
                <w:sz w:val="18"/>
                <w:szCs w:val="18"/>
                <w:lang w:val="ka-GE"/>
              </w:rPr>
              <w:softHyphen/>
            </w:r>
            <w:proofErr w:type="spellStart"/>
            <w:r w:rsidRPr="009228DB">
              <w:rPr>
                <w:rFonts w:ascii="Sylfaen" w:hAnsi="Sylfaen"/>
                <w:color w:val="17365D" w:themeColor="text2" w:themeShade="BF"/>
                <w:sz w:val="18"/>
                <w:szCs w:val="18"/>
              </w:rPr>
              <w:t>ხის</w:t>
            </w:r>
            <w:proofErr w:type="spellEnd"/>
            <w:r w:rsidRPr="009228DB">
              <w:rPr>
                <w:rFonts w:ascii="Sylfaen" w:hAnsi="Sylfaen"/>
                <w:color w:val="17365D" w:themeColor="text2" w:themeShade="BF"/>
                <w:sz w:val="18"/>
                <w:szCs w:val="18"/>
                <w:lang w:val="ka-GE"/>
              </w:rPr>
              <w:softHyphen/>
            </w:r>
            <w:proofErr w:type="spellStart"/>
            <w:r w:rsidRPr="009228DB">
              <w:rPr>
                <w:rFonts w:ascii="Sylfaen" w:hAnsi="Sylfaen"/>
                <w:color w:val="17365D" w:themeColor="text2" w:themeShade="BF"/>
                <w:sz w:val="18"/>
                <w:szCs w:val="18"/>
              </w:rPr>
              <w:t>მგებ</w:t>
            </w:r>
            <w:r w:rsidRPr="009228DB">
              <w:rPr>
                <w:rFonts w:ascii="Sylfaen" w:hAnsi="Sylfaen"/>
                <w:color w:val="17365D" w:themeColor="text2" w:themeShade="BF"/>
                <w:sz w:val="18"/>
                <w:szCs w:val="18"/>
              </w:rPr>
              <w:softHyphen/>
              <w:t>ლობა</w:t>
            </w:r>
            <w:proofErr w:type="spellEnd"/>
            <w:r w:rsidRPr="009228DB">
              <w:rPr>
                <w:rFonts w:ascii="Sylfaen" w:hAnsi="Sylfaen" w:cs="AcadNusx"/>
                <w:noProof/>
                <w:color w:val="17365D" w:themeColor="text2" w:themeShade="BF"/>
                <w:sz w:val="18"/>
                <w:szCs w:val="18"/>
                <w:lang w:val="ka-GE"/>
              </w:rPr>
              <w:t xml:space="preserve">; </w:t>
            </w:r>
            <w:proofErr w:type="spellStart"/>
            <w:r w:rsidRPr="009228DB">
              <w:rPr>
                <w:rFonts w:ascii="Sylfaen" w:hAnsi="Sylfaen"/>
                <w:color w:val="17365D" w:themeColor="text2" w:themeShade="BF"/>
                <w:sz w:val="18"/>
                <w:szCs w:val="18"/>
              </w:rPr>
              <w:t>ვალ</w:t>
            </w:r>
            <w:proofErr w:type="spellEnd"/>
            <w:r w:rsidRPr="009228DB">
              <w:rPr>
                <w:rFonts w:ascii="Sylfaen" w:hAnsi="Sylfaen"/>
                <w:color w:val="17365D" w:themeColor="text2" w:themeShade="BF"/>
                <w:sz w:val="18"/>
                <w:szCs w:val="18"/>
              </w:rPr>
              <w:softHyphen/>
            </w:r>
            <w:r w:rsidRPr="009228DB">
              <w:rPr>
                <w:rFonts w:ascii="Sylfaen" w:hAnsi="Sylfaen"/>
                <w:color w:val="17365D" w:themeColor="text2" w:themeShade="BF"/>
                <w:sz w:val="18"/>
                <w:szCs w:val="18"/>
                <w:lang w:val="ka-GE"/>
              </w:rPr>
              <w:softHyphen/>
            </w:r>
            <w:proofErr w:type="spellStart"/>
            <w:r w:rsidRPr="009228DB">
              <w:rPr>
                <w:rFonts w:ascii="Sylfaen" w:hAnsi="Sylfaen"/>
                <w:color w:val="17365D" w:themeColor="text2" w:themeShade="BF"/>
                <w:sz w:val="18"/>
                <w:szCs w:val="18"/>
              </w:rPr>
              <w:t>დე</w:t>
            </w:r>
            <w:proofErr w:type="spellEnd"/>
            <w:r w:rsidRPr="009228DB">
              <w:rPr>
                <w:rFonts w:ascii="Sylfaen" w:hAnsi="Sylfaen"/>
                <w:color w:val="17365D" w:themeColor="text2" w:themeShade="BF"/>
                <w:sz w:val="18"/>
                <w:szCs w:val="18"/>
                <w:lang w:val="ka-GE"/>
              </w:rPr>
              <w:softHyphen/>
            </w:r>
            <w:proofErr w:type="spellStart"/>
            <w:r w:rsidRPr="009228DB">
              <w:rPr>
                <w:rFonts w:ascii="Sylfaen" w:hAnsi="Sylfaen"/>
                <w:color w:val="17365D" w:themeColor="text2" w:themeShade="BF"/>
                <w:sz w:val="18"/>
                <w:szCs w:val="18"/>
              </w:rPr>
              <w:t>ბუ</w:t>
            </w:r>
            <w:proofErr w:type="spellEnd"/>
            <w:r w:rsidRPr="009228DB">
              <w:rPr>
                <w:rFonts w:ascii="Sylfaen" w:hAnsi="Sylfaen"/>
                <w:color w:val="17365D" w:themeColor="text2" w:themeShade="BF"/>
                <w:sz w:val="18"/>
                <w:szCs w:val="18"/>
                <w:lang w:val="ka-GE"/>
              </w:rPr>
              <w:softHyphen/>
            </w:r>
            <w:proofErr w:type="spellStart"/>
            <w:r w:rsidRPr="009228DB">
              <w:rPr>
                <w:rFonts w:ascii="Sylfaen" w:hAnsi="Sylfaen"/>
                <w:color w:val="17365D" w:themeColor="text2" w:themeShade="BF"/>
                <w:sz w:val="18"/>
                <w:szCs w:val="18"/>
              </w:rPr>
              <w:t>ლე</w:t>
            </w:r>
            <w:r w:rsidRPr="009228DB">
              <w:rPr>
                <w:rFonts w:ascii="Sylfaen" w:hAnsi="Sylfaen"/>
                <w:color w:val="17365D" w:themeColor="text2" w:themeShade="BF"/>
                <w:sz w:val="18"/>
                <w:szCs w:val="18"/>
              </w:rPr>
              <w:softHyphen/>
              <w:t>ბები</w:t>
            </w:r>
            <w:proofErr w:type="spellEnd"/>
            <w:r w:rsidRPr="009228DB">
              <w:rPr>
                <w:rFonts w:ascii="Sylfaen" w:hAnsi="Sylfaen"/>
                <w:color w:val="17365D" w:themeColor="text2" w:themeShade="BF"/>
                <w:sz w:val="18"/>
                <w:szCs w:val="18"/>
                <w:lang w:val="ka-GE"/>
              </w:rPr>
              <w:t xml:space="preserve">ს შესრულების, </w:t>
            </w:r>
            <w:proofErr w:type="spellStart"/>
            <w:r w:rsidRPr="009228DB">
              <w:rPr>
                <w:rFonts w:ascii="Sylfaen" w:hAnsi="Sylfaen"/>
                <w:color w:val="17365D" w:themeColor="text2" w:themeShade="BF"/>
                <w:sz w:val="18"/>
                <w:szCs w:val="18"/>
              </w:rPr>
              <w:t>ეთიკური</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ნორ</w:t>
            </w:r>
            <w:proofErr w:type="spellEnd"/>
            <w:r w:rsidRPr="009228DB">
              <w:rPr>
                <w:rFonts w:ascii="Sylfaen" w:hAnsi="Sylfaen"/>
                <w:color w:val="17365D" w:themeColor="text2" w:themeShade="BF"/>
                <w:sz w:val="18"/>
                <w:szCs w:val="18"/>
                <w:lang w:val="ka-GE"/>
              </w:rPr>
              <w:softHyphen/>
            </w:r>
            <w:proofErr w:type="spellStart"/>
            <w:r w:rsidRPr="009228DB">
              <w:rPr>
                <w:rFonts w:ascii="Sylfaen" w:hAnsi="Sylfaen"/>
                <w:color w:val="17365D" w:themeColor="text2" w:themeShade="BF"/>
                <w:sz w:val="18"/>
                <w:szCs w:val="18"/>
              </w:rPr>
              <w:t>მები</w:t>
            </w:r>
            <w:proofErr w:type="spellEnd"/>
            <w:r w:rsidRPr="009228DB">
              <w:rPr>
                <w:rFonts w:ascii="Sylfaen" w:hAnsi="Sylfaen"/>
                <w:color w:val="17365D" w:themeColor="text2" w:themeShade="BF"/>
                <w:sz w:val="18"/>
                <w:szCs w:val="18"/>
                <w:lang w:val="ka-GE"/>
              </w:rPr>
              <w:t>ს დაცვისა და</w:t>
            </w:r>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ღირებუ</w:t>
            </w:r>
            <w:proofErr w:type="spellEnd"/>
            <w:r w:rsidRPr="009228DB">
              <w:rPr>
                <w:rFonts w:ascii="Sylfaen" w:hAnsi="Sylfaen"/>
                <w:color w:val="17365D" w:themeColor="text2" w:themeShade="BF"/>
                <w:sz w:val="18"/>
                <w:szCs w:val="18"/>
                <w:lang w:val="ka-GE"/>
              </w:rPr>
              <w:softHyphen/>
            </w:r>
            <w:proofErr w:type="spellStart"/>
            <w:r w:rsidRPr="009228DB">
              <w:rPr>
                <w:rFonts w:ascii="Sylfaen" w:hAnsi="Sylfaen"/>
                <w:color w:val="17365D" w:themeColor="text2" w:themeShade="BF"/>
                <w:sz w:val="18"/>
                <w:szCs w:val="18"/>
              </w:rPr>
              <w:t>ლე</w:t>
            </w:r>
            <w:proofErr w:type="spellEnd"/>
            <w:r w:rsidRPr="009228DB">
              <w:rPr>
                <w:rFonts w:ascii="Sylfaen" w:hAnsi="Sylfaen"/>
                <w:color w:val="17365D" w:themeColor="text2" w:themeShade="BF"/>
                <w:sz w:val="18"/>
                <w:szCs w:val="18"/>
                <w:lang w:val="ka-GE"/>
              </w:rPr>
              <w:softHyphen/>
            </w:r>
            <w:r w:rsidRPr="009228DB">
              <w:rPr>
                <w:rFonts w:ascii="Sylfaen" w:hAnsi="Sylfaen"/>
                <w:color w:val="17365D" w:themeColor="text2" w:themeShade="BF"/>
                <w:sz w:val="18"/>
                <w:szCs w:val="18"/>
                <w:lang w:val="ka-GE"/>
              </w:rPr>
              <w:softHyphen/>
            </w:r>
            <w:proofErr w:type="spellStart"/>
            <w:r w:rsidRPr="009228DB">
              <w:rPr>
                <w:rFonts w:ascii="Sylfaen" w:hAnsi="Sylfaen"/>
                <w:color w:val="17365D" w:themeColor="text2" w:themeShade="BF"/>
                <w:sz w:val="18"/>
                <w:szCs w:val="18"/>
              </w:rPr>
              <w:t>ბები</w:t>
            </w:r>
            <w:proofErr w:type="spellEnd"/>
            <w:r w:rsidRPr="009228DB">
              <w:rPr>
                <w:rFonts w:ascii="Sylfaen" w:hAnsi="Sylfaen"/>
                <w:color w:val="17365D" w:themeColor="text2" w:themeShade="BF"/>
                <w:sz w:val="18"/>
                <w:szCs w:val="18"/>
                <w:lang w:val="ka-GE"/>
              </w:rPr>
              <w:t>ს დამკვიდრებაში წვლილის შეტანის მოტი</w:t>
            </w:r>
            <w:r w:rsidRPr="009228DB">
              <w:rPr>
                <w:rFonts w:ascii="Sylfaen" w:hAnsi="Sylfaen"/>
                <w:color w:val="17365D" w:themeColor="text2" w:themeShade="BF"/>
                <w:sz w:val="18"/>
                <w:szCs w:val="18"/>
                <w:lang w:val="ka-GE"/>
              </w:rPr>
              <w:softHyphen/>
              <w:t xml:space="preserve">ვაცია; </w:t>
            </w:r>
            <w:r w:rsidRPr="009228DB">
              <w:rPr>
                <w:rFonts w:ascii="Sylfaen" w:hAnsi="Sylfaen" w:cs="Sylfaen"/>
                <w:noProof/>
                <w:color w:val="17365D" w:themeColor="text2" w:themeShade="BF"/>
                <w:sz w:val="18"/>
                <w:szCs w:val="18"/>
                <w:lang w:val="ka-GE"/>
              </w:rPr>
              <w:t xml:space="preserve">შეძლებს: </w:t>
            </w:r>
            <w:r w:rsidRPr="009228DB">
              <w:rPr>
                <w:rFonts w:ascii="Sylfaen" w:hAnsi="Sylfaen" w:cs="AcadNusx"/>
                <w:noProof/>
                <w:color w:val="17365D" w:themeColor="text2" w:themeShade="BF"/>
                <w:sz w:val="18"/>
                <w:szCs w:val="18"/>
                <w:lang w:val="ka-GE"/>
              </w:rPr>
              <w:t>ჟურნალისტური საქმიანობის სპეციფიკის და არსებული გამოწვევების გათვალისწინებას, ჰუმანიტარულ მეცნირებათა მიმართულებით</w:t>
            </w:r>
            <w:r w:rsidRPr="009228DB">
              <w:rPr>
                <w:rFonts w:ascii="Sylfaen" w:hAnsi="Sylfaen"/>
                <w:color w:val="17365D" w:themeColor="text2" w:themeShade="BF"/>
                <w:sz w:val="18"/>
                <w:szCs w:val="18"/>
                <w:lang w:val="ka-GE"/>
              </w:rPr>
              <w:t xml:space="preserve"> კვლევას და საქმიანობის რაციონალურად წარმართვას,</w:t>
            </w:r>
            <w:r w:rsidRPr="009228DB">
              <w:rPr>
                <w:rFonts w:ascii="Sylfaen" w:hAnsi="Sylfaen" w:cs="AcadNusx"/>
                <w:noProof/>
                <w:color w:val="17365D" w:themeColor="text2" w:themeShade="BF"/>
                <w:sz w:val="18"/>
                <w:szCs w:val="18"/>
                <w:lang w:val="ka-GE"/>
              </w:rPr>
              <w:t xml:space="preserve"> კვლევის სტრატეგიების განსაზღვრას და განხორციელებას, თანამედროვე მეთოდების გამოყენებით, სწორი გადაწყვეტილების მიღებას და დასაბუთებული დასკვნის ჩამოყალიბებას, აკა</w:t>
            </w:r>
            <w:r w:rsidRPr="009228DB">
              <w:rPr>
                <w:rFonts w:ascii="Sylfaen" w:hAnsi="Sylfaen" w:cs="AcadNusx"/>
                <w:noProof/>
                <w:color w:val="17365D" w:themeColor="text2" w:themeShade="BF"/>
                <w:sz w:val="18"/>
                <w:szCs w:val="18"/>
                <w:lang w:val="ka-GE"/>
              </w:rPr>
              <w:softHyphen/>
              <w:t>დე</w:t>
            </w:r>
            <w:r w:rsidRPr="009228DB">
              <w:rPr>
                <w:rFonts w:ascii="Sylfaen" w:hAnsi="Sylfaen" w:cs="AcadNusx"/>
                <w:noProof/>
                <w:color w:val="17365D" w:themeColor="text2" w:themeShade="BF"/>
                <w:sz w:val="18"/>
                <w:szCs w:val="18"/>
                <w:lang w:val="ka-GE"/>
              </w:rPr>
              <w:softHyphen/>
              <w:t>მიურ და პრო</w:t>
            </w:r>
            <w:r w:rsidRPr="009228DB">
              <w:rPr>
                <w:rFonts w:ascii="Sylfaen" w:hAnsi="Sylfaen" w:cs="AcadNusx"/>
                <w:noProof/>
                <w:color w:val="17365D" w:themeColor="text2" w:themeShade="BF"/>
                <w:sz w:val="18"/>
                <w:szCs w:val="18"/>
                <w:lang w:val="ka-GE"/>
              </w:rPr>
              <w:softHyphen/>
              <w:t>ფესიულ საზოგადოებასთან ქართულ და ინგლისურ ენაზე თავისი არგუმენტების და მოსაზრებების შე</w:t>
            </w:r>
            <w:r w:rsidRPr="009228DB">
              <w:rPr>
                <w:rFonts w:ascii="Sylfaen" w:hAnsi="Sylfaen" w:cs="AcadNusx"/>
                <w:noProof/>
                <w:color w:val="17365D" w:themeColor="text2" w:themeShade="BF"/>
                <w:sz w:val="18"/>
                <w:szCs w:val="18"/>
                <w:lang w:val="ka-GE"/>
              </w:rPr>
              <w:softHyphen/>
              <w:t>სა</w:t>
            </w:r>
            <w:r w:rsidRPr="009228DB">
              <w:rPr>
                <w:rFonts w:ascii="Sylfaen" w:hAnsi="Sylfaen" w:cs="AcadNusx"/>
                <w:noProof/>
                <w:color w:val="17365D" w:themeColor="text2" w:themeShade="BF"/>
                <w:sz w:val="18"/>
                <w:szCs w:val="18"/>
                <w:lang w:val="ka-GE"/>
              </w:rPr>
              <w:softHyphen/>
              <w:t>ხებ საუბარს, ურთიერთობების დამყარებას, მოწი</w:t>
            </w:r>
            <w:r w:rsidRPr="009228DB">
              <w:rPr>
                <w:rFonts w:ascii="Sylfaen" w:hAnsi="Sylfaen" w:cs="AcadNusx"/>
                <w:noProof/>
                <w:color w:val="17365D" w:themeColor="text2" w:themeShade="BF"/>
                <w:sz w:val="18"/>
                <w:szCs w:val="18"/>
                <w:lang w:val="ka-GE"/>
              </w:rPr>
              <w:softHyphen/>
              <w:t>ნავე გამოცდი</w:t>
            </w:r>
            <w:r w:rsidRPr="009228DB">
              <w:rPr>
                <w:rFonts w:ascii="Sylfaen" w:hAnsi="Sylfaen" w:cs="AcadNusx"/>
                <w:noProof/>
                <w:color w:val="17365D" w:themeColor="text2" w:themeShade="BF"/>
                <w:sz w:val="18"/>
                <w:szCs w:val="18"/>
                <w:lang w:val="ka-GE"/>
              </w:rPr>
              <w:softHyphen/>
              <w:t>ლე</w:t>
            </w:r>
            <w:r w:rsidRPr="009228DB">
              <w:rPr>
                <w:rFonts w:ascii="Sylfaen" w:hAnsi="Sylfaen" w:cs="AcadNusx"/>
                <w:noProof/>
                <w:color w:val="17365D" w:themeColor="text2" w:themeShade="BF"/>
                <w:sz w:val="18"/>
                <w:szCs w:val="18"/>
                <w:lang w:val="ka-GE"/>
              </w:rPr>
              <w:softHyphen/>
              <w:t>ბის და ინოვაციების გაზიარებას, უახლესი მონაცემების და ინფორმაციის მიღებას და საინფორმაციო-სა</w:t>
            </w:r>
            <w:r w:rsidRPr="009228DB">
              <w:rPr>
                <w:rFonts w:ascii="Sylfaen" w:hAnsi="Sylfaen" w:cs="AcadNusx"/>
                <w:noProof/>
                <w:color w:val="17365D" w:themeColor="text2" w:themeShade="BF"/>
                <w:sz w:val="18"/>
                <w:szCs w:val="18"/>
                <w:lang w:val="ka-GE"/>
              </w:rPr>
              <w:softHyphen/>
              <w:t>კო</w:t>
            </w:r>
            <w:r w:rsidRPr="009228DB">
              <w:rPr>
                <w:rFonts w:ascii="Sylfaen" w:hAnsi="Sylfaen" w:cs="AcadNusx"/>
                <w:noProof/>
                <w:color w:val="17365D" w:themeColor="text2" w:themeShade="BF"/>
                <w:sz w:val="18"/>
                <w:szCs w:val="18"/>
                <w:lang w:val="ka-GE"/>
              </w:rPr>
              <w:softHyphen/>
              <w:t>მუნიკაციო-ტექნოლოგიების მიღწევათა გათვალისწინებას, ცოდნის და კომპეტენციების სრულყოფის მიზნით სწავლის დამოუ</w:t>
            </w:r>
            <w:r w:rsidRPr="009228DB">
              <w:rPr>
                <w:rFonts w:ascii="Sylfaen" w:hAnsi="Sylfaen" w:cs="AcadNusx"/>
                <w:noProof/>
                <w:color w:val="17365D" w:themeColor="text2" w:themeShade="BF"/>
                <w:sz w:val="18"/>
                <w:szCs w:val="18"/>
                <w:lang w:val="ka-GE"/>
              </w:rPr>
              <w:softHyphen/>
              <w:t>კი</w:t>
            </w:r>
            <w:r w:rsidRPr="009228DB">
              <w:rPr>
                <w:rFonts w:ascii="Sylfaen" w:hAnsi="Sylfaen" w:cs="AcadNusx"/>
                <w:noProof/>
                <w:color w:val="17365D" w:themeColor="text2" w:themeShade="BF"/>
                <w:sz w:val="18"/>
                <w:szCs w:val="18"/>
                <w:lang w:val="ka-GE"/>
              </w:rPr>
              <w:softHyphen/>
              <w:t>დებ</w:t>
            </w:r>
            <w:r w:rsidRPr="009228DB">
              <w:rPr>
                <w:rFonts w:ascii="Sylfaen" w:hAnsi="Sylfaen" w:cs="AcadNusx"/>
                <w:noProof/>
                <w:color w:val="17365D" w:themeColor="text2" w:themeShade="BF"/>
                <w:sz w:val="18"/>
                <w:szCs w:val="18"/>
                <w:lang w:val="ka-GE"/>
              </w:rPr>
              <w:softHyphen/>
            </w:r>
            <w:r w:rsidRPr="009228DB">
              <w:rPr>
                <w:rFonts w:ascii="Sylfaen" w:hAnsi="Sylfaen" w:cs="AcadNusx"/>
                <w:noProof/>
                <w:color w:val="17365D" w:themeColor="text2" w:themeShade="BF"/>
                <w:sz w:val="18"/>
                <w:szCs w:val="18"/>
                <w:lang w:val="ka-GE"/>
              </w:rPr>
              <w:softHyphen/>
              <w:t xml:space="preserve">ლად წარმართვას და სტრატეგიულად დაგეგმვას, რაც მის კრიატულობაში გამოვლინდება. ღირებულებებისადმი თავისი და სხვების დამოკიდებულების შეფასებას და ახალი ღირებულებების დამკვიდრებაში წვლილის შეტანას, რაც ჩვენი საზოგადოების განვითარებას და მის დემოკრატიულ პროცესებთან მაქსიმალურ დაახლოებას შეუწყობს ხელს.  </w:t>
            </w:r>
          </w:p>
        </w:tc>
      </w:tr>
      <w:tr w:rsidR="009228DB" w:rsidRPr="009228DB" w:rsidTr="009228DB">
        <w:tc>
          <w:tcPr>
            <w:tcW w:w="1809" w:type="dxa"/>
          </w:tcPr>
          <w:p w:rsidR="002306D7" w:rsidRPr="009228DB" w:rsidRDefault="002306D7" w:rsidP="002306D7">
            <w:pPr>
              <w:rPr>
                <w:rFonts w:ascii="Sylfaen" w:hAnsi="Sylfaen"/>
                <w:b/>
                <w:color w:val="17365D" w:themeColor="text2" w:themeShade="BF"/>
                <w:shd w:val="clear" w:color="auto" w:fill="FFFFFF"/>
              </w:rPr>
            </w:pPr>
            <w:proofErr w:type="spellStart"/>
            <w:r w:rsidRPr="009228DB">
              <w:rPr>
                <w:rFonts w:ascii="Sylfaen" w:hAnsi="Sylfaen"/>
                <w:b/>
                <w:color w:val="17365D" w:themeColor="text2" w:themeShade="BF"/>
                <w:shd w:val="clear" w:color="auto" w:fill="FFFFFF"/>
              </w:rPr>
              <w:t>სწავლის</w:t>
            </w:r>
            <w:proofErr w:type="spellEnd"/>
            <w:r w:rsidRPr="009228DB">
              <w:rPr>
                <w:rStyle w:val="apple-converted-space"/>
                <w:rFonts w:ascii="Sylfaen" w:hAnsi="Sylfaen"/>
                <w:b/>
                <w:color w:val="17365D" w:themeColor="text2" w:themeShade="BF"/>
                <w:shd w:val="clear" w:color="auto" w:fill="FFFFFF"/>
              </w:rPr>
              <w:t> </w:t>
            </w:r>
            <w:proofErr w:type="spellStart"/>
            <w:r w:rsidRPr="009228DB">
              <w:rPr>
                <w:rFonts w:ascii="Sylfaen" w:hAnsi="Sylfaen"/>
                <w:b/>
                <w:color w:val="17365D" w:themeColor="text2" w:themeShade="BF"/>
                <w:shd w:val="clear" w:color="auto" w:fill="FFFFFF"/>
              </w:rPr>
              <w:t>შედეგები</w:t>
            </w:r>
            <w:proofErr w:type="spellEnd"/>
          </w:p>
        </w:tc>
        <w:tc>
          <w:tcPr>
            <w:tcW w:w="9207" w:type="dxa"/>
          </w:tcPr>
          <w:p w:rsidR="00BB25E0" w:rsidRPr="009228DB" w:rsidRDefault="00D851A7" w:rsidP="00BB25E0">
            <w:pPr>
              <w:spacing w:before="100" w:beforeAutospacing="1" w:after="100" w:afterAutospacing="1"/>
              <w:jc w:val="both"/>
              <w:rPr>
                <w:rFonts w:ascii="Sylfaen" w:hAnsi="Sylfaen"/>
                <w:b/>
                <w:color w:val="17365D" w:themeColor="text2" w:themeShade="BF"/>
                <w:sz w:val="20"/>
                <w:szCs w:val="20"/>
                <w:lang w:val="ka-GE"/>
              </w:rPr>
            </w:pPr>
            <w:r w:rsidRPr="009228DB">
              <w:rPr>
                <w:rFonts w:ascii="Sylfaen" w:hAnsi="Sylfaen"/>
                <w:b/>
                <w:color w:val="17365D" w:themeColor="text2" w:themeShade="BF"/>
                <w:sz w:val="20"/>
                <w:szCs w:val="20"/>
                <w:lang w:val="ka-GE"/>
              </w:rPr>
              <w:t>ცოდნა და გაცნობიერება</w:t>
            </w:r>
          </w:p>
          <w:p w:rsidR="006473AA" w:rsidRPr="009228DB" w:rsidRDefault="006473AA" w:rsidP="006473AA">
            <w:pPr>
              <w:autoSpaceDE w:val="0"/>
              <w:autoSpaceDN w:val="0"/>
              <w:adjustRightInd w:val="0"/>
              <w:spacing w:before="40"/>
              <w:jc w:val="both"/>
              <w:rPr>
                <w:rFonts w:ascii="Sylfaen" w:hAnsi="Sylfaen"/>
                <w:i/>
                <w:color w:val="17365D" w:themeColor="text2" w:themeShade="BF"/>
                <w:sz w:val="18"/>
                <w:szCs w:val="18"/>
                <w:lang w:val="ka-GE"/>
              </w:rPr>
            </w:pPr>
            <w:r w:rsidRPr="009228DB">
              <w:rPr>
                <w:rFonts w:ascii="Sylfaen" w:hAnsi="Sylfaen" w:cs="Sylfaen"/>
                <w:i/>
                <w:color w:val="17365D" w:themeColor="text2" w:themeShade="BF"/>
                <w:sz w:val="18"/>
                <w:szCs w:val="18"/>
                <w:lang w:val="ka-GE"/>
              </w:rPr>
              <w:t>მაგისტრს</w:t>
            </w:r>
            <w:r w:rsidRPr="009228DB">
              <w:rPr>
                <w:rFonts w:ascii="Sylfaen" w:hAnsi="Sylfaen"/>
                <w:i/>
                <w:color w:val="17365D" w:themeColor="text2" w:themeShade="BF"/>
                <w:sz w:val="18"/>
                <w:szCs w:val="18"/>
                <w:lang w:val="ka-GE"/>
              </w:rPr>
              <w:t xml:space="preserve"> შეუძლია:</w:t>
            </w:r>
          </w:p>
          <w:p w:rsidR="006473AA" w:rsidRPr="009228DB" w:rsidRDefault="006473AA" w:rsidP="006473AA">
            <w:pPr>
              <w:numPr>
                <w:ilvl w:val="0"/>
                <w:numId w:val="1"/>
              </w:numPr>
              <w:autoSpaceDE w:val="0"/>
              <w:autoSpaceDN w:val="0"/>
              <w:adjustRightInd w:val="0"/>
              <w:spacing w:line="276" w:lineRule="auto"/>
              <w:ind w:left="284" w:hanging="284"/>
              <w:jc w:val="both"/>
              <w:rPr>
                <w:rFonts w:ascii="Sylfaen" w:hAnsi="Sylfaen" w:cs="Sylfaen"/>
                <w:noProof/>
                <w:color w:val="17365D" w:themeColor="text2" w:themeShade="BF"/>
                <w:sz w:val="18"/>
                <w:szCs w:val="18"/>
                <w:lang w:val="ka-GE"/>
              </w:rPr>
            </w:pPr>
            <w:r w:rsidRPr="009228DB">
              <w:rPr>
                <w:rFonts w:ascii="Sylfaen" w:hAnsi="Sylfaen" w:cs="Sylfaen"/>
                <w:color w:val="17365D" w:themeColor="text2" w:themeShade="BF"/>
                <w:sz w:val="18"/>
                <w:szCs w:val="18"/>
                <w:lang w:val="ka-GE"/>
              </w:rPr>
              <w:t>მედიაში მიმდინარე პროცესების ჩამოთვლა, აღ</w:t>
            </w:r>
            <w:r w:rsidRPr="009228DB">
              <w:rPr>
                <w:rFonts w:ascii="Sylfaen" w:hAnsi="Sylfaen" w:cs="Sylfaen"/>
                <w:color w:val="17365D" w:themeColor="text2" w:themeShade="BF"/>
                <w:sz w:val="18"/>
                <w:szCs w:val="18"/>
                <w:lang w:val="ka-GE"/>
              </w:rPr>
              <w:softHyphen/>
            </w:r>
            <w:r w:rsidRPr="009228DB">
              <w:rPr>
                <w:rFonts w:ascii="Sylfaen" w:hAnsi="Sylfaen" w:cs="Sylfaen"/>
                <w:color w:val="17365D" w:themeColor="text2" w:themeShade="BF"/>
                <w:sz w:val="18"/>
                <w:szCs w:val="18"/>
                <w:lang w:val="ka-GE"/>
              </w:rPr>
              <w:softHyphen/>
              <w:t>წე</w:t>
            </w:r>
            <w:r w:rsidRPr="009228DB">
              <w:rPr>
                <w:rFonts w:ascii="Sylfaen" w:hAnsi="Sylfaen" w:cs="Sylfaen"/>
                <w:color w:val="17365D" w:themeColor="text2" w:themeShade="BF"/>
                <w:sz w:val="18"/>
                <w:szCs w:val="18"/>
                <w:lang w:val="ka-GE"/>
              </w:rPr>
              <w:softHyphen/>
              <w:t>რა</w:t>
            </w:r>
            <w:r w:rsidRPr="009228DB">
              <w:rPr>
                <w:rFonts w:ascii="Sylfaen" w:hAnsi="Sylfaen" w:cs="Sylfaen"/>
                <w:color w:val="17365D" w:themeColor="text2" w:themeShade="BF"/>
                <w:sz w:val="18"/>
                <w:szCs w:val="18"/>
              </w:rPr>
              <w:t xml:space="preserve"> </w:t>
            </w:r>
            <w:r w:rsidRPr="009228DB">
              <w:rPr>
                <w:rFonts w:ascii="Sylfaen" w:hAnsi="Sylfaen" w:cs="Sylfaen"/>
                <w:color w:val="17365D" w:themeColor="text2" w:themeShade="BF"/>
                <w:sz w:val="18"/>
                <w:szCs w:val="18"/>
                <w:lang w:val="ka-GE"/>
              </w:rPr>
              <w:t>და განმარტება;</w:t>
            </w:r>
          </w:p>
          <w:p w:rsidR="006473AA" w:rsidRPr="009228DB" w:rsidRDefault="006473AA" w:rsidP="006473AA">
            <w:pPr>
              <w:numPr>
                <w:ilvl w:val="0"/>
                <w:numId w:val="1"/>
              </w:numPr>
              <w:autoSpaceDE w:val="0"/>
              <w:autoSpaceDN w:val="0"/>
              <w:adjustRightInd w:val="0"/>
              <w:spacing w:line="276" w:lineRule="auto"/>
              <w:ind w:left="284" w:hanging="284"/>
              <w:jc w:val="both"/>
              <w:rPr>
                <w:rFonts w:ascii="Sylfaen" w:hAnsi="Sylfaen" w:cs="Sylfaen"/>
                <w:noProof/>
                <w:color w:val="17365D" w:themeColor="text2" w:themeShade="BF"/>
                <w:sz w:val="14"/>
                <w:szCs w:val="18"/>
                <w:lang w:val="ka-GE"/>
              </w:rPr>
            </w:pPr>
            <w:r w:rsidRPr="009228DB">
              <w:rPr>
                <w:rFonts w:ascii="Sylfaen" w:hAnsi="Sylfaen" w:cs="Sylfaen"/>
                <w:color w:val="17365D" w:themeColor="text2" w:themeShade="BF"/>
                <w:sz w:val="18"/>
                <w:lang w:val="ka-GE"/>
              </w:rPr>
              <w:t>ღრმად და სისტემურად</w:t>
            </w:r>
            <w:r w:rsidRPr="009228DB">
              <w:rPr>
                <w:rFonts w:ascii="AcadNusx" w:hAnsi="AcadNusx" w:cs="AcadNusx"/>
                <w:color w:val="17365D" w:themeColor="text2" w:themeShade="BF"/>
                <w:sz w:val="18"/>
                <w:lang w:val="ka-GE"/>
              </w:rPr>
              <w:t xml:space="preserve"> </w:t>
            </w:r>
            <w:r w:rsidRPr="009228DB">
              <w:rPr>
                <w:rFonts w:ascii="Sylfaen" w:hAnsi="Sylfaen" w:cs="Sylfaen"/>
                <w:color w:val="17365D" w:themeColor="text2" w:themeShade="BF"/>
                <w:sz w:val="18"/>
                <w:lang w:val="ka-GE"/>
              </w:rPr>
              <w:t>გააცნობიეროს</w:t>
            </w:r>
            <w:r w:rsidRPr="009228DB">
              <w:rPr>
                <w:rFonts w:ascii="AcadNusx" w:hAnsi="AcadNusx" w:cs="AcadNusx"/>
                <w:color w:val="17365D" w:themeColor="text2" w:themeShade="BF"/>
                <w:sz w:val="18"/>
                <w:lang w:val="ka-GE"/>
              </w:rPr>
              <w:t xml:space="preserve"> </w:t>
            </w:r>
            <w:proofErr w:type="spellStart"/>
            <w:r w:rsidRPr="009228DB">
              <w:rPr>
                <w:rFonts w:ascii="Sylfaen" w:hAnsi="Sylfaen" w:cs="Sylfaen"/>
                <w:color w:val="17365D" w:themeColor="text2" w:themeShade="BF"/>
                <w:sz w:val="18"/>
              </w:rPr>
              <w:t>ჟურნალისტიკის</w:t>
            </w:r>
            <w:proofErr w:type="spellEnd"/>
            <w:r w:rsidRPr="009228DB">
              <w:rPr>
                <w:color w:val="17365D" w:themeColor="text2" w:themeShade="BF"/>
                <w:sz w:val="18"/>
              </w:rPr>
              <w:t xml:space="preserve"> </w:t>
            </w:r>
            <w:proofErr w:type="spellStart"/>
            <w:r w:rsidRPr="009228DB">
              <w:rPr>
                <w:rFonts w:ascii="Sylfaen" w:hAnsi="Sylfaen" w:cs="Sylfaen"/>
                <w:color w:val="17365D" w:themeColor="text2" w:themeShade="BF"/>
                <w:sz w:val="18"/>
              </w:rPr>
              <w:t>თეორი</w:t>
            </w:r>
            <w:proofErr w:type="spellEnd"/>
            <w:r w:rsidRPr="009228DB">
              <w:rPr>
                <w:rFonts w:ascii="Sylfaen" w:hAnsi="Sylfaen"/>
                <w:color w:val="17365D" w:themeColor="text2" w:themeShade="BF"/>
                <w:sz w:val="18"/>
                <w:lang w:val="ka-GE"/>
              </w:rPr>
              <w:t>ა</w:t>
            </w:r>
            <w:r w:rsidRPr="009228DB">
              <w:rPr>
                <w:color w:val="17365D" w:themeColor="text2" w:themeShade="BF"/>
                <w:sz w:val="18"/>
              </w:rPr>
              <w:t xml:space="preserve"> </w:t>
            </w:r>
            <w:proofErr w:type="spellStart"/>
            <w:r w:rsidRPr="009228DB">
              <w:rPr>
                <w:rFonts w:ascii="Sylfaen" w:hAnsi="Sylfaen" w:cs="Sylfaen"/>
                <w:color w:val="17365D" w:themeColor="text2" w:themeShade="BF"/>
                <w:sz w:val="18"/>
              </w:rPr>
              <w:t>და</w:t>
            </w:r>
            <w:proofErr w:type="spellEnd"/>
            <w:r w:rsidRPr="009228DB">
              <w:rPr>
                <w:color w:val="17365D" w:themeColor="text2" w:themeShade="BF"/>
                <w:sz w:val="18"/>
              </w:rPr>
              <w:t xml:space="preserve"> </w:t>
            </w:r>
            <w:proofErr w:type="spellStart"/>
            <w:r w:rsidRPr="009228DB">
              <w:rPr>
                <w:rFonts w:ascii="Sylfaen" w:hAnsi="Sylfaen" w:cs="Sylfaen"/>
                <w:color w:val="17365D" w:themeColor="text2" w:themeShade="BF"/>
                <w:sz w:val="18"/>
              </w:rPr>
              <w:t>პრაქტიკ</w:t>
            </w:r>
            <w:proofErr w:type="spellEnd"/>
            <w:r w:rsidRPr="009228DB">
              <w:rPr>
                <w:rFonts w:ascii="Sylfaen" w:hAnsi="Sylfaen" w:cs="Sylfaen"/>
                <w:color w:val="17365D" w:themeColor="text2" w:themeShade="BF"/>
                <w:sz w:val="18"/>
                <w:lang w:val="ka-GE"/>
              </w:rPr>
              <w:t>ა;</w:t>
            </w:r>
          </w:p>
          <w:p w:rsidR="006473AA" w:rsidRPr="009228DB" w:rsidRDefault="006473AA" w:rsidP="006473AA">
            <w:pPr>
              <w:numPr>
                <w:ilvl w:val="0"/>
                <w:numId w:val="1"/>
              </w:numPr>
              <w:autoSpaceDE w:val="0"/>
              <w:autoSpaceDN w:val="0"/>
              <w:adjustRightInd w:val="0"/>
              <w:spacing w:line="276" w:lineRule="auto"/>
              <w:ind w:left="284" w:hanging="284"/>
              <w:jc w:val="both"/>
              <w:rPr>
                <w:rFonts w:ascii="Sylfaen" w:hAnsi="Sylfaen" w:cs="Sylfaen"/>
                <w:noProof/>
                <w:color w:val="17365D" w:themeColor="text2" w:themeShade="BF"/>
                <w:sz w:val="18"/>
                <w:szCs w:val="18"/>
                <w:lang w:val="ka-GE"/>
              </w:rPr>
            </w:pPr>
            <w:r w:rsidRPr="009228DB">
              <w:rPr>
                <w:rFonts w:ascii="Sylfaen" w:hAnsi="Sylfaen" w:cs="Sylfaen"/>
                <w:noProof/>
                <w:color w:val="17365D" w:themeColor="text2" w:themeShade="BF"/>
                <w:sz w:val="18"/>
                <w:szCs w:val="18"/>
                <w:lang w:val="ka-GE"/>
              </w:rPr>
              <w:t>მასობრივი კომუნიკაციის შესახებ ფაქტების ჩა</w:t>
            </w:r>
            <w:r w:rsidRPr="009228DB">
              <w:rPr>
                <w:rFonts w:ascii="Sylfaen" w:hAnsi="Sylfaen" w:cs="Sylfaen"/>
                <w:noProof/>
                <w:color w:val="17365D" w:themeColor="text2" w:themeShade="BF"/>
                <w:sz w:val="18"/>
                <w:szCs w:val="18"/>
                <w:lang w:val="ka-GE"/>
              </w:rPr>
              <w:softHyphen/>
              <w:t>მო</w:t>
            </w:r>
            <w:r w:rsidRPr="009228DB">
              <w:rPr>
                <w:rFonts w:ascii="Sylfaen" w:hAnsi="Sylfaen" w:cs="Sylfaen"/>
                <w:noProof/>
                <w:color w:val="17365D" w:themeColor="text2" w:themeShade="BF"/>
                <w:sz w:val="18"/>
                <w:szCs w:val="18"/>
                <w:lang w:val="ka-GE"/>
              </w:rPr>
              <w:softHyphen/>
              <w:t xml:space="preserve">თვლა-შეფასება და </w:t>
            </w:r>
            <w:r w:rsidRPr="009228DB">
              <w:rPr>
                <w:rFonts w:ascii="Sylfaen" w:hAnsi="Sylfaen"/>
                <w:color w:val="17365D" w:themeColor="text2" w:themeShade="BF"/>
                <w:sz w:val="18"/>
                <w:szCs w:val="18"/>
                <w:lang w:val="ka-GE"/>
              </w:rPr>
              <w:t xml:space="preserve">მიმდინარე </w:t>
            </w:r>
            <w:proofErr w:type="spellStart"/>
            <w:r w:rsidRPr="009228DB">
              <w:rPr>
                <w:rFonts w:ascii="Sylfaen" w:hAnsi="Sylfaen" w:cs="Sylfaen"/>
                <w:color w:val="17365D" w:themeColor="text2" w:themeShade="BF"/>
                <w:sz w:val="18"/>
                <w:szCs w:val="18"/>
              </w:rPr>
              <w:t>პროცესე</w:t>
            </w:r>
            <w:proofErr w:type="spellEnd"/>
            <w:r w:rsidRPr="009228DB">
              <w:rPr>
                <w:rFonts w:ascii="Sylfaen" w:hAnsi="Sylfaen" w:cs="Sylfaen"/>
                <w:color w:val="17365D" w:themeColor="text2" w:themeShade="BF"/>
                <w:sz w:val="18"/>
                <w:szCs w:val="18"/>
                <w:lang w:val="ka-GE"/>
              </w:rPr>
              <w:t>ბის</w:t>
            </w:r>
            <w:r w:rsidRPr="009228DB">
              <w:rPr>
                <w:rFonts w:ascii="Sylfaen" w:hAnsi="Sylfaen" w:cs="Sylfaen"/>
                <w:noProof/>
                <w:color w:val="17365D" w:themeColor="text2" w:themeShade="BF"/>
                <w:sz w:val="18"/>
                <w:szCs w:val="18"/>
                <w:lang w:val="ka-GE"/>
              </w:rPr>
              <w:t xml:space="preserve"> დახასიათება;</w:t>
            </w:r>
          </w:p>
          <w:p w:rsidR="006473AA" w:rsidRPr="009228DB" w:rsidRDefault="006473AA" w:rsidP="006473AA">
            <w:pPr>
              <w:numPr>
                <w:ilvl w:val="0"/>
                <w:numId w:val="1"/>
              </w:numPr>
              <w:autoSpaceDE w:val="0"/>
              <w:autoSpaceDN w:val="0"/>
              <w:adjustRightInd w:val="0"/>
              <w:spacing w:line="276" w:lineRule="auto"/>
              <w:ind w:left="284" w:hanging="284"/>
              <w:jc w:val="both"/>
              <w:rPr>
                <w:rFonts w:ascii="Sylfaen" w:hAnsi="Sylfaen"/>
                <w:color w:val="17365D" w:themeColor="text2" w:themeShade="BF"/>
                <w:sz w:val="18"/>
                <w:szCs w:val="18"/>
                <w:lang w:val="ka-GE"/>
              </w:rPr>
            </w:pPr>
            <w:r w:rsidRPr="009228DB">
              <w:rPr>
                <w:rFonts w:ascii="Sylfaen" w:hAnsi="Sylfaen"/>
                <w:color w:val="17365D" w:themeColor="text2" w:themeShade="BF"/>
                <w:sz w:val="18"/>
                <w:szCs w:val="18"/>
                <w:lang w:val="ka-GE"/>
              </w:rPr>
              <w:t>ჟურნალისტიკის სპეციფიკის ცოდნის კონკრეტულ სიტუაციებთან მისადაგება;</w:t>
            </w:r>
          </w:p>
          <w:p w:rsidR="006473AA" w:rsidRPr="009228DB" w:rsidRDefault="006473AA" w:rsidP="006473AA">
            <w:pPr>
              <w:numPr>
                <w:ilvl w:val="0"/>
                <w:numId w:val="1"/>
              </w:numPr>
              <w:autoSpaceDE w:val="0"/>
              <w:autoSpaceDN w:val="0"/>
              <w:adjustRightInd w:val="0"/>
              <w:spacing w:line="276" w:lineRule="auto"/>
              <w:ind w:left="284" w:hanging="284"/>
              <w:jc w:val="both"/>
              <w:rPr>
                <w:rFonts w:ascii="Sylfaen" w:hAnsi="Sylfaen" w:cs="Sylfaen"/>
                <w:noProof/>
                <w:color w:val="17365D" w:themeColor="text2" w:themeShade="BF"/>
                <w:sz w:val="18"/>
                <w:szCs w:val="18"/>
                <w:lang w:val="ka-GE"/>
              </w:rPr>
            </w:pPr>
            <w:r w:rsidRPr="009228DB">
              <w:rPr>
                <w:rFonts w:ascii="Sylfaen" w:hAnsi="Sylfaen" w:cs="Sylfaen"/>
                <w:noProof/>
                <w:color w:val="17365D" w:themeColor="text2" w:themeShade="BF"/>
                <w:sz w:val="18"/>
                <w:szCs w:val="18"/>
                <w:lang w:val="ka-GE"/>
              </w:rPr>
              <w:lastRenderedPageBreak/>
              <w:t>სოციალური მეცნირებებთან დაკავშირებული</w:t>
            </w:r>
            <w:r w:rsidRPr="009228DB">
              <w:rPr>
                <w:rFonts w:ascii="AcadNusx" w:hAnsi="AcadNusx" w:cs="Sylfaen"/>
                <w:noProof/>
                <w:color w:val="17365D" w:themeColor="text2" w:themeShade="BF"/>
                <w:sz w:val="18"/>
                <w:szCs w:val="18"/>
                <w:lang w:val="ka-GE"/>
              </w:rPr>
              <w:t xml:space="preserve"> </w:t>
            </w:r>
            <w:r w:rsidRPr="009228DB">
              <w:rPr>
                <w:rFonts w:ascii="Sylfaen" w:hAnsi="Sylfaen" w:cs="Sylfaen"/>
                <w:noProof/>
                <w:color w:val="17365D" w:themeColor="text2" w:themeShade="BF"/>
                <w:sz w:val="18"/>
                <w:szCs w:val="18"/>
                <w:lang w:val="ka-GE"/>
              </w:rPr>
              <w:t>საკითხების ცოდნის დემონსტ</w:t>
            </w:r>
            <w:r w:rsidRPr="009228DB">
              <w:rPr>
                <w:rFonts w:ascii="Sylfaen" w:hAnsi="Sylfaen" w:cs="Sylfaen"/>
                <w:noProof/>
                <w:color w:val="17365D" w:themeColor="text2" w:themeShade="BF"/>
                <w:sz w:val="18"/>
                <w:szCs w:val="18"/>
                <w:lang w:val="ka-GE"/>
              </w:rPr>
              <w:softHyphen/>
              <w:t>რი</w:t>
            </w:r>
            <w:r w:rsidRPr="009228DB">
              <w:rPr>
                <w:rFonts w:ascii="Sylfaen" w:hAnsi="Sylfaen" w:cs="Sylfaen"/>
                <w:noProof/>
                <w:color w:val="17365D" w:themeColor="text2" w:themeShade="BF"/>
                <w:sz w:val="18"/>
                <w:szCs w:val="18"/>
                <w:lang w:val="ka-GE"/>
              </w:rPr>
              <w:softHyphen/>
              <w:t>რება;</w:t>
            </w:r>
          </w:p>
          <w:p w:rsidR="006473AA" w:rsidRPr="009228DB" w:rsidRDefault="006473AA" w:rsidP="006473AA">
            <w:pPr>
              <w:numPr>
                <w:ilvl w:val="0"/>
                <w:numId w:val="1"/>
              </w:numPr>
              <w:autoSpaceDE w:val="0"/>
              <w:autoSpaceDN w:val="0"/>
              <w:adjustRightInd w:val="0"/>
              <w:spacing w:line="276" w:lineRule="auto"/>
              <w:ind w:left="284" w:hanging="284"/>
              <w:jc w:val="both"/>
              <w:rPr>
                <w:rFonts w:ascii="Sylfaen" w:hAnsi="Sylfaen" w:cs="Sylfaen"/>
                <w:color w:val="17365D" w:themeColor="text2" w:themeShade="BF"/>
                <w:sz w:val="18"/>
                <w:szCs w:val="18"/>
                <w:lang w:val="ka-GE"/>
              </w:rPr>
            </w:pPr>
            <w:r w:rsidRPr="009228DB">
              <w:rPr>
                <w:rFonts w:ascii="Sylfaen" w:hAnsi="Sylfaen" w:cs="Sylfaen"/>
                <w:color w:val="17365D" w:themeColor="text2" w:themeShade="BF"/>
                <w:sz w:val="18"/>
                <w:szCs w:val="18"/>
                <w:lang w:val="ka-GE"/>
              </w:rPr>
              <w:t>მედიის სფეროს  სოციალური და ეთი</w:t>
            </w:r>
            <w:r w:rsidRPr="009228DB">
              <w:rPr>
                <w:rFonts w:ascii="Sylfaen" w:hAnsi="Sylfaen" w:cs="Sylfaen"/>
                <w:color w:val="17365D" w:themeColor="text2" w:themeShade="BF"/>
                <w:sz w:val="18"/>
                <w:szCs w:val="18"/>
              </w:rPr>
              <w:softHyphen/>
            </w:r>
            <w:r w:rsidRPr="009228DB">
              <w:rPr>
                <w:rFonts w:ascii="Sylfaen" w:hAnsi="Sylfaen" w:cs="Sylfaen"/>
                <w:color w:val="17365D" w:themeColor="text2" w:themeShade="BF"/>
                <w:sz w:val="18"/>
                <w:szCs w:val="18"/>
                <w:lang w:val="ka-GE"/>
              </w:rPr>
              <w:t>კური თავისებურებების გაცნობიერება;</w:t>
            </w:r>
          </w:p>
          <w:p w:rsidR="006473AA" w:rsidRPr="009228DB" w:rsidRDefault="006473AA" w:rsidP="006473AA">
            <w:pPr>
              <w:numPr>
                <w:ilvl w:val="0"/>
                <w:numId w:val="1"/>
              </w:numPr>
              <w:autoSpaceDE w:val="0"/>
              <w:autoSpaceDN w:val="0"/>
              <w:adjustRightInd w:val="0"/>
              <w:spacing w:line="276" w:lineRule="auto"/>
              <w:ind w:left="284" w:hanging="284"/>
              <w:jc w:val="both"/>
              <w:rPr>
                <w:rFonts w:ascii="Sylfaen" w:hAnsi="Sylfaen" w:cs="Sylfaen"/>
                <w:color w:val="17365D" w:themeColor="text2" w:themeShade="BF"/>
                <w:sz w:val="18"/>
                <w:szCs w:val="18"/>
                <w:lang w:val="ka-GE"/>
              </w:rPr>
            </w:pPr>
            <w:r w:rsidRPr="009228DB">
              <w:rPr>
                <w:rFonts w:ascii="Sylfaen" w:hAnsi="Sylfaen" w:cs="Sylfaen"/>
                <w:noProof/>
                <w:color w:val="17365D" w:themeColor="text2" w:themeShade="BF"/>
                <w:sz w:val="18"/>
                <w:szCs w:val="18"/>
                <w:lang w:val="ka-GE"/>
              </w:rPr>
              <w:t>ჟურნალისტური</w:t>
            </w:r>
            <w:r w:rsidRPr="009228DB">
              <w:rPr>
                <w:rFonts w:ascii="AcadNusx" w:hAnsi="AcadNusx" w:cs="Sylfaen"/>
                <w:noProof/>
                <w:color w:val="17365D" w:themeColor="text2" w:themeShade="BF"/>
                <w:sz w:val="18"/>
                <w:szCs w:val="18"/>
              </w:rPr>
              <w:t xml:space="preserve"> </w:t>
            </w:r>
            <w:r w:rsidRPr="009228DB">
              <w:rPr>
                <w:rFonts w:ascii="Sylfaen" w:hAnsi="Sylfaen" w:cs="Sylfaen"/>
                <w:noProof/>
                <w:color w:val="17365D" w:themeColor="text2" w:themeShade="BF"/>
                <w:sz w:val="18"/>
                <w:szCs w:val="18"/>
              </w:rPr>
              <w:t>მეთოდების</w:t>
            </w:r>
            <w:r w:rsidRPr="009228DB">
              <w:rPr>
                <w:rFonts w:ascii="AcadNusx" w:hAnsi="AcadNusx" w:cs="Sylfaen"/>
                <w:noProof/>
                <w:color w:val="17365D" w:themeColor="text2" w:themeShade="BF"/>
                <w:sz w:val="18"/>
                <w:szCs w:val="18"/>
              </w:rPr>
              <w:t xml:space="preserve"> </w:t>
            </w:r>
            <w:r w:rsidRPr="009228DB">
              <w:rPr>
                <w:rFonts w:ascii="Sylfaen" w:hAnsi="Sylfaen" w:cs="Sylfaen"/>
                <w:noProof/>
                <w:color w:val="17365D" w:themeColor="text2" w:themeShade="BF"/>
                <w:sz w:val="18"/>
                <w:szCs w:val="18"/>
                <w:lang w:val="ka-GE"/>
              </w:rPr>
              <w:t>ჩამოთვლა და განმარტება;</w:t>
            </w:r>
          </w:p>
          <w:p w:rsidR="006473AA" w:rsidRPr="009228DB" w:rsidRDefault="006473AA" w:rsidP="006473AA">
            <w:pPr>
              <w:numPr>
                <w:ilvl w:val="0"/>
                <w:numId w:val="1"/>
              </w:numPr>
              <w:autoSpaceDE w:val="0"/>
              <w:autoSpaceDN w:val="0"/>
              <w:adjustRightInd w:val="0"/>
              <w:spacing w:line="276" w:lineRule="auto"/>
              <w:ind w:left="284" w:hanging="284"/>
              <w:jc w:val="both"/>
              <w:rPr>
                <w:rFonts w:ascii="Sylfaen" w:hAnsi="Sylfaen" w:cs="Sylfaen"/>
                <w:color w:val="17365D" w:themeColor="text2" w:themeShade="BF"/>
                <w:sz w:val="18"/>
                <w:szCs w:val="18"/>
                <w:lang w:val="ka-GE"/>
              </w:rPr>
            </w:pPr>
            <w:r w:rsidRPr="009228DB">
              <w:rPr>
                <w:rFonts w:ascii="Sylfaen" w:hAnsi="Sylfaen" w:cs="Sylfaen"/>
                <w:color w:val="17365D" w:themeColor="text2" w:themeShade="BF"/>
                <w:sz w:val="18"/>
                <w:szCs w:val="18"/>
                <w:lang w:val="ka-GE"/>
              </w:rPr>
              <w:t xml:space="preserve">სფეროსთვის დამახასიათებელი </w:t>
            </w:r>
            <w:proofErr w:type="spellStart"/>
            <w:r w:rsidRPr="009228DB">
              <w:rPr>
                <w:rFonts w:ascii="Sylfaen" w:hAnsi="Sylfaen" w:cs="Sylfaen"/>
                <w:color w:val="17365D" w:themeColor="text2" w:themeShade="BF"/>
                <w:sz w:val="18"/>
                <w:szCs w:val="18"/>
              </w:rPr>
              <w:t>სპეცი</w:t>
            </w:r>
            <w:proofErr w:type="spellEnd"/>
            <w:r w:rsidRPr="009228DB">
              <w:rPr>
                <w:rFonts w:ascii="Sylfaen" w:hAnsi="Sylfaen" w:cs="Sylfaen"/>
                <w:color w:val="17365D" w:themeColor="text2" w:themeShade="BF"/>
                <w:sz w:val="18"/>
                <w:szCs w:val="18"/>
                <w:lang w:val="ka-GE"/>
              </w:rPr>
              <w:softHyphen/>
            </w:r>
            <w:proofErr w:type="spellStart"/>
            <w:r w:rsidRPr="009228DB">
              <w:rPr>
                <w:rFonts w:ascii="Sylfaen" w:hAnsi="Sylfaen" w:cs="Sylfaen"/>
                <w:color w:val="17365D" w:themeColor="text2" w:themeShade="BF"/>
                <w:sz w:val="18"/>
                <w:szCs w:val="18"/>
              </w:rPr>
              <w:t>ფიურ</w:t>
            </w:r>
            <w:proofErr w:type="spellEnd"/>
            <w:r w:rsidRPr="009228DB">
              <w:rPr>
                <w:rFonts w:ascii="Sylfaen" w:hAnsi="Sylfaen" w:cs="Sylfaen"/>
                <w:color w:val="17365D" w:themeColor="text2" w:themeShade="BF"/>
                <w:sz w:val="18"/>
                <w:szCs w:val="18"/>
                <w:lang w:val="ka-GE"/>
              </w:rPr>
              <w:t>ი</w:t>
            </w:r>
            <w:r w:rsidRPr="009228DB">
              <w:rPr>
                <w:rFonts w:ascii="Sylfaen" w:hAnsi="Sylfaen"/>
                <w:color w:val="17365D" w:themeColor="text2" w:themeShade="BF"/>
                <w:sz w:val="18"/>
                <w:szCs w:val="18"/>
              </w:rPr>
              <w:t xml:space="preserve"> </w:t>
            </w:r>
            <w:proofErr w:type="spellStart"/>
            <w:r w:rsidRPr="009228DB">
              <w:rPr>
                <w:rFonts w:ascii="Sylfaen" w:hAnsi="Sylfaen" w:cs="Sylfaen"/>
                <w:color w:val="17365D" w:themeColor="text2" w:themeShade="BF"/>
                <w:sz w:val="18"/>
                <w:szCs w:val="18"/>
              </w:rPr>
              <w:t>მეთოდებ</w:t>
            </w:r>
            <w:proofErr w:type="spellEnd"/>
            <w:r w:rsidRPr="009228DB">
              <w:rPr>
                <w:rFonts w:ascii="Sylfaen" w:hAnsi="Sylfaen" w:cs="Sylfaen"/>
                <w:color w:val="17365D" w:themeColor="text2" w:themeShade="BF"/>
                <w:sz w:val="18"/>
                <w:szCs w:val="18"/>
                <w:lang w:val="ka-GE"/>
              </w:rPr>
              <w:t>ი</w:t>
            </w:r>
            <w:r w:rsidRPr="009228DB">
              <w:rPr>
                <w:rFonts w:ascii="Sylfaen" w:hAnsi="Sylfaen" w:cs="Sylfaen"/>
                <w:color w:val="17365D" w:themeColor="text2" w:themeShade="BF"/>
                <w:sz w:val="18"/>
                <w:szCs w:val="18"/>
              </w:rPr>
              <w:t>ს</w:t>
            </w:r>
            <w:r w:rsidRPr="009228DB">
              <w:rPr>
                <w:rFonts w:ascii="Sylfaen" w:hAnsi="Sylfaen" w:cs="Sylfaen"/>
                <w:color w:val="17365D" w:themeColor="text2" w:themeShade="BF"/>
                <w:sz w:val="18"/>
                <w:szCs w:val="18"/>
                <w:lang w:val="ka-GE"/>
              </w:rPr>
              <w:t>ა და საკით</w:t>
            </w:r>
            <w:r w:rsidRPr="009228DB">
              <w:rPr>
                <w:rFonts w:ascii="Sylfaen" w:hAnsi="Sylfaen" w:cs="Sylfaen"/>
                <w:color w:val="17365D" w:themeColor="text2" w:themeShade="BF"/>
                <w:sz w:val="18"/>
                <w:szCs w:val="18"/>
                <w:lang w:val="ka-GE"/>
              </w:rPr>
              <w:softHyphen/>
              <w:t>ხე</w:t>
            </w:r>
            <w:r w:rsidRPr="009228DB">
              <w:rPr>
                <w:rFonts w:ascii="Sylfaen" w:hAnsi="Sylfaen" w:cs="Sylfaen"/>
                <w:color w:val="17365D" w:themeColor="text2" w:themeShade="BF"/>
                <w:sz w:val="18"/>
                <w:szCs w:val="18"/>
                <w:lang w:val="ka-GE"/>
              </w:rPr>
              <w:softHyphen/>
              <w:t>ბის ცოდნის დემონსტრირება;</w:t>
            </w:r>
          </w:p>
          <w:p w:rsidR="006473AA" w:rsidRPr="009228DB" w:rsidRDefault="006473AA" w:rsidP="006473AA">
            <w:pPr>
              <w:numPr>
                <w:ilvl w:val="0"/>
                <w:numId w:val="1"/>
              </w:numPr>
              <w:autoSpaceDE w:val="0"/>
              <w:autoSpaceDN w:val="0"/>
              <w:adjustRightInd w:val="0"/>
              <w:spacing w:before="100" w:beforeAutospacing="1" w:after="100" w:afterAutospacing="1" w:line="276" w:lineRule="auto"/>
              <w:ind w:left="284" w:hanging="284"/>
              <w:jc w:val="both"/>
              <w:rPr>
                <w:rFonts w:ascii="Sylfaen" w:hAnsi="Sylfaen" w:cs="Sylfaen"/>
                <w:color w:val="17365D" w:themeColor="text2" w:themeShade="BF"/>
                <w:sz w:val="18"/>
                <w:lang w:val="ka-GE"/>
              </w:rPr>
            </w:pPr>
            <w:r w:rsidRPr="009228DB">
              <w:rPr>
                <w:rFonts w:ascii="Sylfaen" w:hAnsi="Sylfaen"/>
                <w:color w:val="17365D" w:themeColor="text2" w:themeShade="BF"/>
                <w:sz w:val="18"/>
                <w:szCs w:val="18"/>
                <w:lang w:val="ka-GE"/>
              </w:rPr>
              <w:t xml:space="preserve">დარგის მიმართულებით </w:t>
            </w:r>
            <w:proofErr w:type="spellStart"/>
            <w:r w:rsidRPr="009228DB">
              <w:rPr>
                <w:rFonts w:ascii="Sylfaen" w:hAnsi="Sylfaen"/>
                <w:color w:val="17365D" w:themeColor="text2" w:themeShade="BF"/>
                <w:sz w:val="18"/>
                <w:szCs w:val="18"/>
              </w:rPr>
              <w:t>ახალი</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ორიგინალური</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იდეების</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შემუშავებ</w:t>
            </w:r>
            <w:proofErr w:type="spellEnd"/>
            <w:r w:rsidRPr="009228DB">
              <w:rPr>
                <w:rFonts w:ascii="Sylfaen" w:hAnsi="Sylfaen"/>
                <w:color w:val="17365D" w:themeColor="text2" w:themeShade="BF"/>
                <w:sz w:val="18"/>
                <w:szCs w:val="18"/>
                <w:lang w:val="ka-GE"/>
              </w:rPr>
              <w:t>ა და გამოყოფილი პრობლემების გადაჭრის გზების დასახვა;</w:t>
            </w:r>
          </w:p>
          <w:p w:rsidR="006473AA" w:rsidRPr="009228DB" w:rsidRDefault="006473AA" w:rsidP="006473AA">
            <w:pPr>
              <w:numPr>
                <w:ilvl w:val="0"/>
                <w:numId w:val="1"/>
              </w:numPr>
              <w:autoSpaceDE w:val="0"/>
              <w:autoSpaceDN w:val="0"/>
              <w:adjustRightInd w:val="0"/>
              <w:spacing w:before="100" w:beforeAutospacing="1" w:after="100" w:afterAutospacing="1" w:line="276" w:lineRule="auto"/>
              <w:ind w:left="284" w:hanging="284"/>
              <w:jc w:val="both"/>
              <w:rPr>
                <w:rFonts w:ascii="Sylfaen" w:hAnsi="Sylfaen" w:cs="Sylfaen"/>
                <w:color w:val="17365D" w:themeColor="text2" w:themeShade="BF"/>
                <w:sz w:val="18"/>
                <w:lang w:val="ka-GE"/>
              </w:rPr>
            </w:pPr>
            <w:proofErr w:type="spellStart"/>
            <w:r w:rsidRPr="009228DB">
              <w:rPr>
                <w:rFonts w:ascii="Sylfaen" w:hAnsi="Sylfaen" w:cs="Sylfaen"/>
                <w:color w:val="17365D" w:themeColor="text2" w:themeShade="BF"/>
                <w:sz w:val="18"/>
              </w:rPr>
              <w:t>ინფორმაციის</w:t>
            </w:r>
            <w:proofErr w:type="spellEnd"/>
            <w:r w:rsidRPr="009228DB">
              <w:rPr>
                <w:color w:val="17365D" w:themeColor="text2" w:themeShade="BF"/>
                <w:sz w:val="18"/>
              </w:rPr>
              <w:t xml:space="preserve"> </w:t>
            </w:r>
            <w:proofErr w:type="spellStart"/>
            <w:r w:rsidRPr="009228DB">
              <w:rPr>
                <w:rFonts w:ascii="Sylfaen" w:hAnsi="Sylfaen" w:cs="Sylfaen"/>
                <w:color w:val="17365D" w:themeColor="text2" w:themeShade="BF"/>
                <w:sz w:val="18"/>
              </w:rPr>
              <w:t>მოკვლევა</w:t>
            </w:r>
            <w:proofErr w:type="spellEnd"/>
            <w:r w:rsidRPr="009228DB">
              <w:rPr>
                <w:color w:val="17365D" w:themeColor="text2" w:themeShade="BF"/>
                <w:sz w:val="18"/>
              </w:rPr>
              <w:t xml:space="preserve">, </w:t>
            </w:r>
            <w:proofErr w:type="spellStart"/>
            <w:r w:rsidRPr="009228DB">
              <w:rPr>
                <w:rFonts w:ascii="Sylfaen" w:hAnsi="Sylfaen" w:cs="Sylfaen"/>
                <w:color w:val="17365D" w:themeColor="text2" w:themeShade="BF"/>
                <w:sz w:val="18"/>
              </w:rPr>
              <w:t>დამუშავება</w:t>
            </w:r>
            <w:proofErr w:type="spellEnd"/>
            <w:r w:rsidRPr="009228DB">
              <w:rPr>
                <w:color w:val="17365D" w:themeColor="text2" w:themeShade="BF"/>
                <w:sz w:val="18"/>
              </w:rPr>
              <w:t xml:space="preserve">, </w:t>
            </w:r>
            <w:proofErr w:type="spellStart"/>
            <w:r w:rsidRPr="009228DB">
              <w:rPr>
                <w:rFonts w:ascii="Sylfaen" w:hAnsi="Sylfaen" w:cs="Sylfaen"/>
                <w:color w:val="17365D" w:themeColor="text2" w:themeShade="BF"/>
                <w:sz w:val="18"/>
              </w:rPr>
              <w:t>მიწოდება</w:t>
            </w:r>
            <w:proofErr w:type="spellEnd"/>
            <w:r w:rsidRPr="009228DB">
              <w:rPr>
                <w:rFonts w:ascii="Sylfaen" w:hAnsi="Sylfaen" w:cs="Sylfaen"/>
                <w:color w:val="17365D" w:themeColor="text2" w:themeShade="BF"/>
                <w:sz w:val="18"/>
                <w:lang w:val="ka-GE"/>
              </w:rPr>
              <w:t>,</w:t>
            </w:r>
            <w:r w:rsidRPr="009228DB">
              <w:rPr>
                <w:color w:val="17365D" w:themeColor="text2" w:themeShade="BF"/>
                <w:sz w:val="18"/>
              </w:rPr>
              <w:t xml:space="preserve"> </w:t>
            </w:r>
            <w:proofErr w:type="spellStart"/>
            <w:r w:rsidRPr="009228DB">
              <w:rPr>
                <w:rFonts w:ascii="Sylfaen" w:hAnsi="Sylfaen" w:cs="Sylfaen"/>
                <w:color w:val="17365D" w:themeColor="text2" w:themeShade="BF"/>
                <w:sz w:val="18"/>
              </w:rPr>
              <w:t>კლასიფიცირება</w:t>
            </w:r>
            <w:proofErr w:type="spellEnd"/>
            <w:r w:rsidRPr="009228DB">
              <w:rPr>
                <w:color w:val="17365D" w:themeColor="text2" w:themeShade="BF"/>
                <w:sz w:val="18"/>
              </w:rPr>
              <w:t xml:space="preserve"> </w:t>
            </w:r>
            <w:proofErr w:type="spellStart"/>
            <w:r w:rsidRPr="009228DB">
              <w:rPr>
                <w:rFonts w:ascii="Sylfaen" w:hAnsi="Sylfaen" w:cs="Sylfaen"/>
                <w:color w:val="17365D" w:themeColor="text2" w:themeShade="BF"/>
                <w:sz w:val="18"/>
              </w:rPr>
              <w:t>და</w:t>
            </w:r>
            <w:proofErr w:type="spellEnd"/>
            <w:r w:rsidRPr="009228DB">
              <w:rPr>
                <w:color w:val="17365D" w:themeColor="text2" w:themeShade="BF"/>
                <w:sz w:val="18"/>
              </w:rPr>
              <w:t xml:space="preserve"> </w:t>
            </w:r>
            <w:proofErr w:type="spellStart"/>
            <w:r w:rsidRPr="009228DB">
              <w:rPr>
                <w:rFonts w:ascii="Sylfaen" w:hAnsi="Sylfaen" w:cs="Sylfaen"/>
                <w:color w:val="17365D" w:themeColor="text2" w:themeShade="BF"/>
                <w:sz w:val="18"/>
              </w:rPr>
              <w:t>შენახვა</w:t>
            </w:r>
            <w:proofErr w:type="spellEnd"/>
          </w:p>
          <w:p w:rsidR="00D851A7" w:rsidRPr="009228DB" w:rsidRDefault="00D851A7" w:rsidP="006473AA">
            <w:pPr>
              <w:autoSpaceDE w:val="0"/>
              <w:autoSpaceDN w:val="0"/>
              <w:adjustRightInd w:val="0"/>
              <w:spacing w:before="100" w:beforeAutospacing="1" w:after="100" w:afterAutospacing="1"/>
              <w:jc w:val="both"/>
              <w:rPr>
                <w:rFonts w:ascii="Sylfaen" w:hAnsi="Sylfaen"/>
                <w:b/>
                <w:color w:val="17365D" w:themeColor="text2" w:themeShade="BF"/>
                <w:sz w:val="20"/>
                <w:szCs w:val="20"/>
                <w:lang w:val="ka-GE"/>
              </w:rPr>
            </w:pPr>
            <w:r w:rsidRPr="009228DB">
              <w:rPr>
                <w:rFonts w:ascii="Sylfaen" w:hAnsi="Sylfaen"/>
                <w:b/>
                <w:color w:val="17365D" w:themeColor="text2" w:themeShade="BF"/>
                <w:sz w:val="20"/>
                <w:szCs w:val="20"/>
                <w:lang w:val="ka-GE"/>
              </w:rPr>
              <w:t>ცოდნის პრაქტიკაში გამოყენების უნარი</w:t>
            </w:r>
          </w:p>
          <w:p w:rsidR="00E44A0B" w:rsidRPr="009228DB" w:rsidRDefault="00E44A0B" w:rsidP="00E44A0B">
            <w:pPr>
              <w:autoSpaceDE w:val="0"/>
              <w:autoSpaceDN w:val="0"/>
              <w:adjustRightInd w:val="0"/>
              <w:spacing w:before="40"/>
              <w:jc w:val="both"/>
              <w:rPr>
                <w:rFonts w:ascii="Sylfaen" w:hAnsi="Sylfaen"/>
                <w:i/>
                <w:color w:val="17365D" w:themeColor="text2" w:themeShade="BF"/>
                <w:sz w:val="18"/>
                <w:szCs w:val="18"/>
                <w:lang w:val="ka-GE"/>
              </w:rPr>
            </w:pPr>
            <w:r w:rsidRPr="009228DB">
              <w:rPr>
                <w:rFonts w:ascii="Sylfaen" w:hAnsi="Sylfaen" w:cs="Sylfaen"/>
                <w:i/>
                <w:color w:val="17365D" w:themeColor="text2" w:themeShade="BF"/>
                <w:sz w:val="18"/>
                <w:szCs w:val="18"/>
                <w:lang w:val="ka-GE"/>
              </w:rPr>
              <w:t>მაგისტრს</w:t>
            </w:r>
            <w:r w:rsidRPr="009228DB">
              <w:rPr>
                <w:rFonts w:ascii="Sylfaen" w:hAnsi="Sylfaen"/>
                <w:i/>
                <w:color w:val="17365D" w:themeColor="text2" w:themeShade="BF"/>
                <w:sz w:val="18"/>
                <w:szCs w:val="18"/>
                <w:lang w:val="ka-GE"/>
              </w:rPr>
              <w:t xml:space="preserve"> შეუძლია:</w:t>
            </w:r>
          </w:p>
          <w:p w:rsidR="00E44A0B" w:rsidRPr="009228DB" w:rsidRDefault="00E44A0B" w:rsidP="00E44A0B">
            <w:pPr>
              <w:numPr>
                <w:ilvl w:val="0"/>
                <w:numId w:val="2"/>
              </w:numPr>
              <w:spacing w:line="276" w:lineRule="auto"/>
              <w:ind w:left="284" w:hanging="284"/>
              <w:jc w:val="both"/>
              <w:rPr>
                <w:rFonts w:ascii="Sylfaen" w:hAnsi="Sylfaen" w:cs="Sylfaen"/>
                <w:color w:val="17365D" w:themeColor="text2" w:themeShade="BF"/>
                <w:sz w:val="18"/>
                <w:szCs w:val="18"/>
                <w:lang w:val="ka-GE"/>
              </w:rPr>
            </w:pPr>
            <w:r w:rsidRPr="009228DB">
              <w:rPr>
                <w:rFonts w:ascii="Sylfaen" w:hAnsi="Sylfaen" w:cs="Sylfaen"/>
                <w:color w:val="17365D" w:themeColor="text2" w:themeShade="BF"/>
                <w:sz w:val="18"/>
                <w:szCs w:val="18"/>
                <w:lang w:val="ka-GE"/>
              </w:rPr>
              <w:t>სოციალური მეცნიებების მიმართულებით</w:t>
            </w:r>
            <w:r w:rsidRPr="009228DB">
              <w:rPr>
                <w:rFonts w:ascii="Sylfaen" w:hAnsi="Sylfaen" w:cs="Sylfaen"/>
                <w:noProof/>
                <w:color w:val="17365D" w:themeColor="text2" w:themeShade="BF"/>
                <w:sz w:val="18"/>
                <w:szCs w:val="18"/>
                <w:lang w:val="ka-GE"/>
              </w:rPr>
              <w:t xml:space="preserve"> კვლევა უახლესი მეთოდებისა და მიდგომების გამოყენებით;</w:t>
            </w:r>
          </w:p>
          <w:p w:rsidR="00E44A0B" w:rsidRPr="009228DB" w:rsidRDefault="00E44A0B" w:rsidP="00E44A0B">
            <w:pPr>
              <w:numPr>
                <w:ilvl w:val="0"/>
                <w:numId w:val="2"/>
              </w:numPr>
              <w:spacing w:line="276" w:lineRule="auto"/>
              <w:ind w:left="284" w:hanging="283"/>
              <w:jc w:val="both"/>
              <w:rPr>
                <w:rFonts w:ascii="Sylfaen" w:hAnsi="Sylfaen" w:cs="Sylfaen"/>
                <w:noProof/>
                <w:color w:val="17365D" w:themeColor="text2" w:themeShade="BF"/>
                <w:sz w:val="18"/>
                <w:szCs w:val="18"/>
                <w:lang w:val="ka-GE"/>
              </w:rPr>
            </w:pPr>
            <w:r w:rsidRPr="009228DB">
              <w:rPr>
                <w:rFonts w:ascii="Sylfaen" w:hAnsi="Sylfaen" w:cs="Sylfaen"/>
                <w:noProof/>
                <w:color w:val="17365D" w:themeColor="text2" w:themeShade="BF"/>
                <w:sz w:val="18"/>
                <w:szCs w:val="18"/>
                <w:lang w:val="ka-GE"/>
              </w:rPr>
              <w:t xml:space="preserve">ჟურნალისტიკის სფეროში არსებული სიახლეების ადეკვატური მიღება და </w:t>
            </w:r>
            <w:proofErr w:type="spellStart"/>
            <w:r w:rsidRPr="009228DB">
              <w:rPr>
                <w:rFonts w:ascii="Sylfaen" w:hAnsi="Sylfaen"/>
                <w:color w:val="17365D" w:themeColor="text2" w:themeShade="BF"/>
                <w:sz w:val="18"/>
                <w:szCs w:val="18"/>
              </w:rPr>
              <w:t>ახალ</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გაუთვალისწინებელ</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და</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მულტიდისციპლინურ</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გარემოში</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მოქმედება</w:t>
            </w:r>
            <w:proofErr w:type="spellEnd"/>
            <w:r w:rsidRPr="009228DB">
              <w:rPr>
                <w:rFonts w:ascii="Sylfaen" w:hAnsi="Sylfaen"/>
                <w:color w:val="17365D" w:themeColor="text2" w:themeShade="BF"/>
                <w:sz w:val="18"/>
                <w:szCs w:val="18"/>
              </w:rPr>
              <w:t>;</w:t>
            </w:r>
          </w:p>
          <w:p w:rsidR="00E44A0B" w:rsidRPr="009228DB" w:rsidRDefault="00E44A0B" w:rsidP="00E44A0B">
            <w:pPr>
              <w:numPr>
                <w:ilvl w:val="0"/>
                <w:numId w:val="2"/>
              </w:numPr>
              <w:spacing w:line="276" w:lineRule="auto"/>
              <w:ind w:left="284" w:hanging="283"/>
              <w:jc w:val="both"/>
              <w:rPr>
                <w:rFonts w:ascii="Sylfaen" w:hAnsi="Sylfaen" w:cs="Sylfaen"/>
                <w:noProof/>
                <w:color w:val="17365D" w:themeColor="text2" w:themeShade="BF"/>
                <w:sz w:val="18"/>
                <w:szCs w:val="18"/>
                <w:lang w:val="ka-GE"/>
              </w:rPr>
            </w:pPr>
            <w:r w:rsidRPr="009228DB">
              <w:rPr>
                <w:rFonts w:ascii="Sylfaen" w:hAnsi="Sylfaen" w:cs="Sylfaen"/>
                <w:color w:val="17365D" w:themeColor="text2" w:themeShade="BF"/>
                <w:sz w:val="18"/>
                <w:szCs w:val="18"/>
                <w:lang w:val="ka-GE"/>
              </w:rPr>
              <w:t xml:space="preserve"> შედეგებზე ორიენტირებული სამოქმედო გეგმის და</w:t>
            </w:r>
            <w:r w:rsidRPr="009228DB">
              <w:rPr>
                <w:rFonts w:ascii="Sylfaen" w:hAnsi="Sylfaen" w:cs="Sylfaen"/>
                <w:color w:val="17365D" w:themeColor="text2" w:themeShade="BF"/>
                <w:sz w:val="18"/>
                <w:szCs w:val="18"/>
                <w:lang w:val="ka-GE"/>
              </w:rPr>
              <w:softHyphen/>
              <w:t>მოუ</w:t>
            </w:r>
            <w:r w:rsidRPr="009228DB">
              <w:rPr>
                <w:rFonts w:ascii="Sylfaen" w:hAnsi="Sylfaen" w:cs="Sylfaen"/>
                <w:color w:val="17365D" w:themeColor="text2" w:themeShade="BF"/>
                <w:sz w:val="18"/>
                <w:szCs w:val="18"/>
                <w:lang w:val="ka-GE"/>
              </w:rPr>
              <w:softHyphen/>
              <w:t>კი</w:t>
            </w:r>
            <w:r w:rsidRPr="009228DB">
              <w:rPr>
                <w:rFonts w:ascii="Sylfaen" w:hAnsi="Sylfaen" w:cs="Sylfaen"/>
                <w:color w:val="17365D" w:themeColor="text2" w:themeShade="BF"/>
                <w:sz w:val="18"/>
                <w:szCs w:val="18"/>
                <w:lang w:val="ka-GE"/>
              </w:rPr>
              <w:softHyphen/>
              <w:t>დებლად შემუშავება, რაც წაადგება სწავლება-სწავლის პროცესში ეფექტური საქმიანობისათვის;</w:t>
            </w:r>
          </w:p>
          <w:p w:rsidR="00E44A0B" w:rsidRPr="009228DB" w:rsidRDefault="00E44A0B" w:rsidP="00E44A0B">
            <w:pPr>
              <w:numPr>
                <w:ilvl w:val="0"/>
                <w:numId w:val="2"/>
              </w:numPr>
              <w:spacing w:line="276" w:lineRule="auto"/>
              <w:ind w:left="284" w:hanging="284"/>
              <w:jc w:val="both"/>
              <w:rPr>
                <w:rFonts w:ascii="Sylfaen" w:hAnsi="Sylfaen" w:cs="Sylfaen"/>
                <w:color w:val="17365D" w:themeColor="text2" w:themeShade="BF"/>
                <w:sz w:val="18"/>
                <w:szCs w:val="18"/>
                <w:lang w:val="ka-GE"/>
              </w:rPr>
            </w:pPr>
            <w:r w:rsidRPr="009228DB">
              <w:rPr>
                <w:rFonts w:ascii="Sylfaen" w:hAnsi="Sylfaen"/>
                <w:color w:val="17365D" w:themeColor="text2" w:themeShade="BF"/>
                <w:sz w:val="18"/>
                <w:szCs w:val="18"/>
                <w:lang w:val="ka-GE"/>
              </w:rPr>
              <w:t>ჟურნალისტური პროცესების იდენტიფიცირება, უახლესი მე</w:t>
            </w:r>
            <w:r w:rsidRPr="009228DB">
              <w:rPr>
                <w:rFonts w:ascii="Sylfaen" w:hAnsi="Sylfaen"/>
                <w:color w:val="17365D" w:themeColor="text2" w:themeShade="BF"/>
                <w:sz w:val="18"/>
                <w:szCs w:val="18"/>
                <w:lang w:val="ka-GE"/>
              </w:rPr>
              <w:softHyphen/>
              <w:t>თო</w:t>
            </w:r>
            <w:r w:rsidRPr="009228DB">
              <w:rPr>
                <w:rFonts w:ascii="Sylfaen" w:hAnsi="Sylfaen"/>
                <w:color w:val="17365D" w:themeColor="text2" w:themeShade="BF"/>
                <w:sz w:val="18"/>
                <w:szCs w:val="18"/>
                <w:lang w:val="ka-GE"/>
              </w:rPr>
              <w:softHyphen/>
              <w:t xml:space="preserve">დებისა და მიდგომების გათვალისწინებით ინფორმაციის მოპოვების, დამუშავებისა და მისი გავრცელების მიზნით; დამოუკიდებლად კვლევითი </w:t>
            </w:r>
            <w:proofErr w:type="spellStart"/>
            <w:r w:rsidRPr="009228DB">
              <w:rPr>
                <w:rFonts w:ascii="Sylfaen" w:hAnsi="Sylfaen"/>
                <w:color w:val="17365D" w:themeColor="text2" w:themeShade="BF"/>
                <w:sz w:val="18"/>
                <w:szCs w:val="18"/>
              </w:rPr>
              <w:t>პროექტების</w:t>
            </w:r>
            <w:proofErr w:type="spellEnd"/>
            <w:r w:rsidRPr="009228DB">
              <w:rPr>
                <w:rFonts w:ascii="Sylfaen" w:hAnsi="Sylfaen"/>
                <w:color w:val="17365D" w:themeColor="text2" w:themeShade="BF"/>
                <w:sz w:val="18"/>
                <w:szCs w:val="18"/>
                <w:lang w:val="ka-GE"/>
              </w:rPr>
              <w:t xml:space="preserve"> განხორ</w:t>
            </w:r>
            <w:r w:rsidRPr="009228DB">
              <w:rPr>
                <w:rFonts w:ascii="Sylfaen" w:hAnsi="Sylfaen"/>
                <w:color w:val="17365D" w:themeColor="text2" w:themeShade="BF"/>
                <w:sz w:val="18"/>
                <w:szCs w:val="18"/>
                <w:lang w:val="ka-GE"/>
              </w:rPr>
              <w:softHyphen/>
              <w:t>ციე</w:t>
            </w:r>
            <w:r w:rsidRPr="009228DB">
              <w:rPr>
                <w:rFonts w:ascii="Sylfaen" w:hAnsi="Sylfaen"/>
                <w:color w:val="17365D" w:themeColor="text2" w:themeShade="BF"/>
                <w:sz w:val="18"/>
                <w:szCs w:val="18"/>
                <w:lang w:val="ka-GE"/>
              </w:rPr>
              <w:softHyphen/>
              <w:t>ლება, შედეგების დასა</w:t>
            </w:r>
            <w:r w:rsidRPr="009228DB">
              <w:rPr>
                <w:rFonts w:ascii="Sylfaen" w:hAnsi="Sylfaen"/>
                <w:color w:val="17365D" w:themeColor="text2" w:themeShade="BF"/>
                <w:sz w:val="18"/>
                <w:szCs w:val="18"/>
                <w:lang w:val="ka-GE"/>
              </w:rPr>
              <w:softHyphen/>
              <w:t>ბუ</w:t>
            </w:r>
            <w:r w:rsidRPr="009228DB">
              <w:rPr>
                <w:rFonts w:ascii="Sylfaen" w:hAnsi="Sylfaen"/>
                <w:color w:val="17365D" w:themeColor="text2" w:themeShade="BF"/>
                <w:sz w:val="18"/>
                <w:szCs w:val="18"/>
                <w:lang w:val="ka-GE"/>
              </w:rPr>
              <w:softHyphen/>
              <w:t>თე</w:t>
            </w:r>
            <w:r w:rsidRPr="009228DB">
              <w:rPr>
                <w:rFonts w:ascii="Sylfaen" w:hAnsi="Sylfaen"/>
                <w:color w:val="17365D" w:themeColor="text2" w:themeShade="BF"/>
                <w:sz w:val="18"/>
                <w:szCs w:val="18"/>
                <w:lang w:val="ka-GE"/>
              </w:rPr>
              <w:softHyphen/>
              <w:t>ბა, რეკომენდაციების შემუ</w:t>
            </w:r>
            <w:r w:rsidRPr="009228DB">
              <w:rPr>
                <w:rFonts w:ascii="Sylfaen" w:hAnsi="Sylfaen"/>
                <w:color w:val="17365D" w:themeColor="text2" w:themeShade="BF"/>
                <w:sz w:val="18"/>
                <w:szCs w:val="18"/>
                <w:lang w:val="ka-GE"/>
              </w:rPr>
              <w:softHyphen/>
              <w:t>შა</w:t>
            </w:r>
            <w:r w:rsidRPr="009228DB">
              <w:rPr>
                <w:rFonts w:ascii="Sylfaen" w:hAnsi="Sylfaen"/>
                <w:color w:val="17365D" w:themeColor="text2" w:themeShade="BF"/>
                <w:sz w:val="18"/>
                <w:szCs w:val="18"/>
                <w:lang w:val="ka-GE"/>
              </w:rPr>
              <w:softHyphen/>
              <w:t>ვება, წარდგენა და შემდგომი განხორციელება;</w:t>
            </w:r>
          </w:p>
          <w:p w:rsidR="00D851A7" w:rsidRPr="009228DB" w:rsidRDefault="00D851A7" w:rsidP="00D851A7">
            <w:pPr>
              <w:autoSpaceDE w:val="0"/>
              <w:autoSpaceDN w:val="0"/>
              <w:adjustRightInd w:val="0"/>
              <w:spacing w:before="100" w:beforeAutospacing="1" w:after="100" w:afterAutospacing="1" w:line="264" w:lineRule="auto"/>
              <w:ind w:left="252"/>
              <w:jc w:val="both"/>
              <w:rPr>
                <w:rFonts w:ascii="Sylfaen" w:hAnsi="Sylfaen"/>
                <w:b/>
                <w:color w:val="17365D" w:themeColor="text2" w:themeShade="BF"/>
                <w:sz w:val="20"/>
                <w:szCs w:val="20"/>
                <w:lang w:val="ka-GE"/>
              </w:rPr>
            </w:pPr>
            <w:r w:rsidRPr="009228DB">
              <w:rPr>
                <w:rFonts w:ascii="Sylfaen" w:hAnsi="Sylfaen"/>
                <w:b/>
                <w:color w:val="17365D" w:themeColor="text2" w:themeShade="BF"/>
                <w:sz w:val="20"/>
                <w:szCs w:val="20"/>
                <w:lang w:val="ka-GE"/>
              </w:rPr>
              <w:t>დასკვნის უნარი</w:t>
            </w:r>
          </w:p>
          <w:p w:rsidR="00E44A0B" w:rsidRPr="009228DB" w:rsidRDefault="00E44A0B" w:rsidP="00E44A0B">
            <w:pPr>
              <w:autoSpaceDE w:val="0"/>
              <w:autoSpaceDN w:val="0"/>
              <w:adjustRightInd w:val="0"/>
              <w:spacing w:before="40"/>
              <w:jc w:val="both"/>
              <w:rPr>
                <w:rFonts w:ascii="Sylfaen" w:hAnsi="Sylfaen"/>
                <w:i/>
                <w:color w:val="17365D" w:themeColor="text2" w:themeShade="BF"/>
                <w:sz w:val="18"/>
                <w:szCs w:val="18"/>
                <w:lang w:val="ka-GE"/>
              </w:rPr>
            </w:pPr>
            <w:r w:rsidRPr="009228DB">
              <w:rPr>
                <w:rFonts w:ascii="Sylfaen" w:hAnsi="Sylfaen" w:cs="Sylfaen"/>
                <w:i/>
                <w:color w:val="17365D" w:themeColor="text2" w:themeShade="BF"/>
                <w:sz w:val="18"/>
                <w:szCs w:val="18"/>
                <w:lang w:val="ka-GE"/>
              </w:rPr>
              <w:t>მაგისტრს</w:t>
            </w:r>
            <w:r w:rsidRPr="009228DB">
              <w:rPr>
                <w:rFonts w:ascii="Sylfaen" w:hAnsi="Sylfaen"/>
                <w:i/>
                <w:color w:val="17365D" w:themeColor="text2" w:themeShade="BF"/>
                <w:sz w:val="18"/>
                <w:szCs w:val="18"/>
                <w:lang w:val="ka-GE"/>
              </w:rPr>
              <w:t xml:space="preserve"> შეუძლია:</w:t>
            </w:r>
          </w:p>
          <w:p w:rsidR="00E44A0B" w:rsidRPr="009228DB" w:rsidRDefault="00E44A0B" w:rsidP="00E44A0B">
            <w:pPr>
              <w:numPr>
                <w:ilvl w:val="0"/>
                <w:numId w:val="3"/>
              </w:numPr>
              <w:tabs>
                <w:tab w:val="clear" w:pos="720"/>
                <w:tab w:val="num" w:pos="356"/>
              </w:tabs>
              <w:autoSpaceDE w:val="0"/>
              <w:autoSpaceDN w:val="0"/>
              <w:adjustRightInd w:val="0"/>
              <w:spacing w:line="276" w:lineRule="auto"/>
              <w:ind w:left="356" w:hanging="356"/>
              <w:jc w:val="both"/>
              <w:rPr>
                <w:rFonts w:ascii="Sylfaen" w:hAnsi="Sylfaen" w:cs="Sylfaen"/>
                <w:noProof/>
                <w:color w:val="17365D" w:themeColor="text2" w:themeShade="BF"/>
                <w:sz w:val="18"/>
                <w:szCs w:val="18"/>
                <w:lang w:val="ka-GE"/>
              </w:rPr>
            </w:pPr>
            <w:r w:rsidRPr="009228DB">
              <w:rPr>
                <w:rFonts w:ascii="Sylfaen" w:hAnsi="Sylfaen"/>
                <w:color w:val="17365D" w:themeColor="text2" w:themeShade="BF"/>
                <w:sz w:val="18"/>
                <w:szCs w:val="18"/>
                <w:lang w:val="ka-GE"/>
              </w:rPr>
              <w:t xml:space="preserve">სოციალური მეცნირებების </w:t>
            </w:r>
            <w:proofErr w:type="spellStart"/>
            <w:r w:rsidRPr="009228DB">
              <w:rPr>
                <w:rFonts w:ascii="Sylfaen" w:hAnsi="Sylfaen"/>
                <w:color w:val="17365D" w:themeColor="text2" w:themeShade="BF"/>
                <w:sz w:val="18"/>
                <w:szCs w:val="18"/>
              </w:rPr>
              <w:t>სფეროსათვის</w:t>
            </w:r>
            <w:proofErr w:type="spellEnd"/>
            <w:r w:rsidRPr="009228DB">
              <w:rPr>
                <w:rFonts w:ascii="Sylfaen" w:hAnsi="Sylfaen"/>
                <w:color w:val="17365D" w:themeColor="text2" w:themeShade="BF"/>
                <w:sz w:val="18"/>
                <w:szCs w:val="18"/>
                <w:lang w:val="ka-GE"/>
              </w:rPr>
              <w:t xml:space="preserve"> </w:t>
            </w:r>
            <w:proofErr w:type="spellStart"/>
            <w:r w:rsidRPr="009228DB">
              <w:rPr>
                <w:rFonts w:ascii="Sylfaen" w:hAnsi="Sylfaen"/>
                <w:color w:val="17365D" w:themeColor="text2" w:themeShade="BF"/>
                <w:sz w:val="18"/>
                <w:szCs w:val="18"/>
              </w:rPr>
              <w:t>დამახასიათებელი</w:t>
            </w:r>
            <w:proofErr w:type="spellEnd"/>
            <w:r w:rsidRPr="009228DB">
              <w:rPr>
                <w:rFonts w:ascii="Sylfaen" w:hAnsi="Sylfaen"/>
                <w:color w:val="17365D" w:themeColor="text2" w:themeShade="BF"/>
                <w:sz w:val="18"/>
                <w:szCs w:val="18"/>
                <w:lang w:val="ka-GE"/>
              </w:rPr>
              <w:t xml:space="preserve"> </w:t>
            </w:r>
            <w:proofErr w:type="spellStart"/>
            <w:r w:rsidRPr="009228DB">
              <w:rPr>
                <w:rFonts w:ascii="Sylfaen" w:hAnsi="Sylfaen"/>
                <w:color w:val="17365D" w:themeColor="text2" w:themeShade="BF"/>
                <w:sz w:val="18"/>
                <w:szCs w:val="18"/>
              </w:rPr>
              <w:t>მონაცემების</w:t>
            </w:r>
            <w:proofErr w:type="spellEnd"/>
            <w:r w:rsidRPr="009228DB">
              <w:rPr>
                <w:rFonts w:ascii="Sylfaen" w:hAnsi="Sylfaen"/>
                <w:color w:val="17365D" w:themeColor="text2" w:themeShade="BF"/>
                <w:sz w:val="18"/>
                <w:szCs w:val="18"/>
                <w:lang w:val="ka-GE"/>
              </w:rPr>
              <w:t>, რთული და არასრული ინფორმაციის  კრიტიკული ანალიზი;</w:t>
            </w:r>
          </w:p>
          <w:p w:rsidR="00E44A0B" w:rsidRPr="009228DB" w:rsidRDefault="00E44A0B" w:rsidP="00E44A0B">
            <w:pPr>
              <w:numPr>
                <w:ilvl w:val="0"/>
                <w:numId w:val="3"/>
              </w:numPr>
              <w:tabs>
                <w:tab w:val="clear" w:pos="720"/>
                <w:tab w:val="num" w:pos="356"/>
              </w:tabs>
              <w:autoSpaceDE w:val="0"/>
              <w:autoSpaceDN w:val="0"/>
              <w:adjustRightInd w:val="0"/>
              <w:spacing w:line="276" w:lineRule="auto"/>
              <w:ind w:left="356" w:hanging="356"/>
              <w:jc w:val="both"/>
              <w:rPr>
                <w:rFonts w:ascii="Sylfaen" w:hAnsi="Sylfaen" w:cs="Sylfaen"/>
                <w:noProof/>
                <w:color w:val="17365D" w:themeColor="text2" w:themeShade="BF"/>
                <w:sz w:val="18"/>
                <w:szCs w:val="18"/>
                <w:lang w:val="ka-GE"/>
              </w:rPr>
            </w:pPr>
            <w:r w:rsidRPr="009228DB">
              <w:rPr>
                <w:rFonts w:ascii="Sylfaen" w:hAnsi="Sylfaen" w:cs="Sylfaen"/>
                <w:color w:val="17365D" w:themeColor="text2" w:themeShade="BF"/>
                <w:sz w:val="18"/>
                <w:szCs w:val="18"/>
                <w:lang w:val="ka-GE"/>
              </w:rPr>
              <w:t>ინფორმაციის კრიტიკული ანალიზი და დასაბუთებული დასკვნის ჩამოყალიბება</w:t>
            </w:r>
            <w:r w:rsidRPr="009228DB">
              <w:rPr>
                <w:rFonts w:ascii="Sylfaen" w:hAnsi="Sylfaen" w:cs="AcadNusx"/>
                <w:color w:val="17365D" w:themeColor="text2" w:themeShade="BF"/>
                <w:sz w:val="18"/>
                <w:szCs w:val="18"/>
                <w:lang w:val="ka-GE"/>
              </w:rPr>
              <w:t>;</w:t>
            </w:r>
          </w:p>
          <w:p w:rsidR="00E44A0B" w:rsidRPr="009228DB" w:rsidRDefault="00E44A0B" w:rsidP="00E44A0B">
            <w:pPr>
              <w:numPr>
                <w:ilvl w:val="0"/>
                <w:numId w:val="3"/>
              </w:numPr>
              <w:tabs>
                <w:tab w:val="clear" w:pos="720"/>
                <w:tab w:val="num" w:pos="284"/>
              </w:tabs>
              <w:spacing w:line="276" w:lineRule="auto"/>
              <w:ind w:left="284" w:hanging="284"/>
              <w:jc w:val="both"/>
              <w:rPr>
                <w:rFonts w:ascii="AcadNusx" w:hAnsi="AcadNusx"/>
                <w:noProof/>
                <w:color w:val="17365D" w:themeColor="text2" w:themeShade="BF"/>
                <w:sz w:val="18"/>
                <w:szCs w:val="18"/>
                <w:lang w:val="ka-GE"/>
              </w:rPr>
            </w:pPr>
            <w:r w:rsidRPr="009228DB">
              <w:rPr>
                <w:rFonts w:ascii="Sylfaen" w:hAnsi="Sylfaen" w:cs="Sylfaen"/>
                <w:noProof/>
                <w:color w:val="17365D" w:themeColor="text2" w:themeShade="BF"/>
                <w:sz w:val="18"/>
                <w:szCs w:val="18"/>
                <w:lang w:val="ka-GE"/>
              </w:rPr>
              <w:t>არსებული პრობლემების კრიტიკულად გაანალიზების შემდეგ</w:t>
            </w:r>
            <w:r w:rsidRPr="009228DB">
              <w:rPr>
                <w:rFonts w:ascii="AcadNusx" w:hAnsi="AcadNusx" w:cs="Sylfaen"/>
                <w:noProof/>
                <w:color w:val="17365D" w:themeColor="text2" w:themeShade="BF"/>
                <w:sz w:val="18"/>
                <w:szCs w:val="18"/>
                <w:lang w:val="ka-GE"/>
              </w:rPr>
              <w:t xml:space="preserve"> </w:t>
            </w:r>
            <w:r w:rsidRPr="009228DB">
              <w:rPr>
                <w:rFonts w:ascii="Sylfaen" w:hAnsi="Sylfaen" w:cs="Sylfaen"/>
                <w:noProof/>
                <w:color w:val="17365D" w:themeColor="text2" w:themeShade="BF"/>
                <w:sz w:val="18"/>
                <w:szCs w:val="18"/>
                <w:lang w:val="ka-GE"/>
              </w:rPr>
              <w:t>არგუმენტირებული</w:t>
            </w:r>
            <w:r w:rsidRPr="009228DB">
              <w:rPr>
                <w:rFonts w:ascii="AcadNusx" w:hAnsi="AcadNusx" w:cs="Sylfaen"/>
                <w:noProof/>
                <w:color w:val="17365D" w:themeColor="text2" w:themeShade="BF"/>
                <w:sz w:val="18"/>
                <w:szCs w:val="18"/>
                <w:lang w:val="ka-GE"/>
              </w:rPr>
              <w:t xml:space="preserve"> </w:t>
            </w:r>
            <w:r w:rsidRPr="009228DB">
              <w:rPr>
                <w:rFonts w:ascii="Sylfaen" w:hAnsi="Sylfaen" w:cs="Sylfaen"/>
                <w:noProof/>
                <w:color w:val="17365D" w:themeColor="text2" w:themeShade="BF"/>
                <w:sz w:val="18"/>
                <w:szCs w:val="18"/>
                <w:lang w:val="ka-GE"/>
              </w:rPr>
              <w:t>დასკვ</w:t>
            </w:r>
            <w:r w:rsidRPr="009228DB">
              <w:rPr>
                <w:rFonts w:ascii="Sylfaen" w:hAnsi="Sylfaen" w:cs="Sylfaen"/>
                <w:noProof/>
                <w:color w:val="17365D" w:themeColor="text2" w:themeShade="BF"/>
                <w:sz w:val="18"/>
                <w:szCs w:val="18"/>
                <w:lang w:val="ka-GE"/>
              </w:rPr>
              <w:softHyphen/>
              <w:t>ნე</w:t>
            </w:r>
            <w:r w:rsidRPr="009228DB">
              <w:rPr>
                <w:rFonts w:ascii="Sylfaen" w:hAnsi="Sylfaen" w:cs="Sylfaen"/>
                <w:noProof/>
                <w:color w:val="17365D" w:themeColor="text2" w:themeShade="BF"/>
                <w:sz w:val="18"/>
                <w:szCs w:val="18"/>
                <w:lang w:val="ka-GE"/>
              </w:rPr>
              <w:softHyphen/>
              <w:t>ბის</w:t>
            </w:r>
            <w:r w:rsidRPr="009228DB">
              <w:rPr>
                <w:rFonts w:ascii="AcadNusx" w:hAnsi="AcadNusx" w:cs="Sylfaen"/>
                <w:noProof/>
                <w:color w:val="17365D" w:themeColor="text2" w:themeShade="BF"/>
                <w:sz w:val="18"/>
                <w:szCs w:val="18"/>
                <w:lang w:val="ka-GE"/>
              </w:rPr>
              <w:t xml:space="preserve"> </w:t>
            </w:r>
            <w:r w:rsidRPr="009228DB">
              <w:rPr>
                <w:rFonts w:ascii="Sylfaen" w:hAnsi="Sylfaen" w:cs="Sylfaen"/>
                <w:noProof/>
                <w:color w:val="17365D" w:themeColor="text2" w:themeShade="BF"/>
                <w:sz w:val="18"/>
                <w:szCs w:val="18"/>
                <w:lang w:val="ka-GE"/>
              </w:rPr>
              <w:t>ჩამოყალიბება</w:t>
            </w:r>
            <w:r w:rsidRPr="009228DB">
              <w:rPr>
                <w:rFonts w:ascii="AcadNusx" w:hAnsi="AcadNusx" w:cs="Sylfaen"/>
                <w:noProof/>
                <w:color w:val="17365D" w:themeColor="text2" w:themeShade="BF"/>
                <w:sz w:val="18"/>
                <w:szCs w:val="18"/>
                <w:lang w:val="ka-GE"/>
              </w:rPr>
              <w:t>;</w:t>
            </w:r>
          </w:p>
          <w:p w:rsidR="00E44A0B" w:rsidRPr="009228DB" w:rsidRDefault="00E44A0B" w:rsidP="00E44A0B">
            <w:pPr>
              <w:numPr>
                <w:ilvl w:val="0"/>
                <w:numId w:val="3"/>
              </w:numPr>
              <w:tabs>
                <w:tab w:val="clear" w:pos="720"/>
                <w:tab w:val="num" w:pos="284"/>
              </w:tabs>
              <w:spacing w:line="276" w:lineRule="auto"/>
              <w:ind w:left="284" w:hanging="284"/>
              <w:jc w:val="both"/>
              <w:rPr>
                <w:rFonts w:ascii="AcadNusx" w:hAnsi="AcadNusx"/>
                <w:noProof/>
                <w:color w:val="17365D" w:themeColor="text2" w:themeShade="BF"/>
                <w:sz w:val="18"/>
                <w:szCs w:val="18"/>
                <w:lang w:val="ka-GE"/>
              </w:rPr>
            </w:pPr>
            <w:r w:rsidRPr="009228DB">
              <w:rPr>
                <w:rFonts w:ascii="Sylfaen" w:hAnsi="Sylfaen" w:cs="Sylfaen"/>
                <w:noProof/>
                <w:color w:val="17365D" w:themeColor="text2" w:themeShade="BF"/>
                <w:sz w:val="18"/>
                <w:szCs w:val="18"/>
                <w:lang w:val="ka-GE"/>
              </w:rPr>
              <w:t>სოციალური მეცნირებების მიმართულებისთვის დამახასიათებელი პრობლემების შესწავლის საფუძველზე ძირითადი პრობლემების გამოცალკევება, მათი გამომწვევი მიზეზების დადგენა და შეფასება, მიღებული ინფორმაციისა და მონაცემების კრიტიკული ანალიზი, არგუმენტირებული დასკვნის გამოტანა და კომპლექსური პრობლემების გა</w:t>
            </w:r>
            <w:r w:rsidRPr="009228DB">
              <w:rPr>
                <w:rFonts w:ascii="Sylfaen" w:hAnsi="Sylfaen" w:cs="Sylfaen"/>
                <w:noProof/>
                <w:color w:val="17365D" w:themeColor="text2" w:themeShade="BF"/>
                <w:sz w:val="18"/>
                <w:szCs w:val="18"/>
                <w:lang w:val="ka-GE"/>
              </w:rPr>
              <w:softHyphen/>
              <w:t>დაჭრის ახალი ორიგინალური გზების ძიება და უახლეს მონაცემებზე დაყრდნობით  შესა</w:t>
            </w:r>
            <w:r w:rsidRPr="009228DB">
              <w:rPr>
                <w:rFonts w:ascii="Sylfaen" w:hAnsi="Sylfaen" w:cs="Sylfaen"/>
                <w:noProof/>
                <w:color w:val="17365D" w:themeColor="text2" w:themeShade="BF"/>
                <w:sz w:val="18"/>
                <w:szCs w:val="18"/>
                <w:lang w:val="ka-GE"/>
              </w:rPr>
              <w:softHyphen/>
              <w:t>ბა</w:t>
            </w:r>
            <w:r w:rsidRPr="009228DB">
              <w:rPr>
                <w:rFonts w:ascii="Sylfaen" w:hAnsi="Sylfaen" w:cs="Sylfaen"/>
                <w:noProof/>
                <w:color w:val="17365D" w:themeColor="text2" w:themeShade="BF"/>
                <w:sz w:val="18"/>
                <w:szCs w:val="18"/>
                <w:lang w:val="ka-GE"/>
              </w:rPr>
              <w:softHyphen/>
              <w:t>მი</w:t>
            </w:r>
            <w:r w:rsidRPr="009228DB">
              <w:rPr>
                <w:rFonts w:ascii="Sylfaen" w:hAnsi="Sylfaen" w:cs="Sylfaen"/>
                <w:noProof/>
                <w:color w:val="17365D" w:themeColor="text2" w:themeShade="BF"/>
                <w:sz w:val="18"/>
                <w:szCs w:val="18"/>
                <w:lang w:val="ka-GE"/>
              </w:rPr>
              <w:softHyphen/>
              <w:t xml:space="preserve">სი ღონისძიებების შემუშავება და განხორციელება; </w:t>
            </w:r>
          </w:p>
          <w:p w:rsidR="00E44A0B" w:rsidRPr="009228DB" w:rsidRDefault="00E44A0B" w:rsidP="00E44A0B">
            <w:pPr>
              <w:numPr>
                <w:ilvl w:val="0"/>
                <w:numId w:val="3"/>
              </w:numPr>
              <w:tabs>
                <w:tab w:val="clear" w:pos="720"/>
                <w:tab w:val="num" w:pos="284"/>
              </w:tabs>
              <w:spacing w:line="276" w:lineRule="auto"/>
              <w:ind w:left="284" w:hanging="284"/>
              <w:jc w:val="both"/>
              <w:rPr>
                <w:rFonts w:ascii="Sylfaen" w:hAnsi="Sylfaen" w:cs="Sylfaen"/>
                <w:noProof/>
                <w:color w:val="17365D" w:themeColor="text2" w:themeShade="BF"/>
                <w:sz w:val="18"/>
                <w:szCs w:val="18"/>
                <w:lang w:val="ka-GE"/>
              </w:rPr>
            </w:pPr>
            <w:r w:rsidRPr="009228DB">
              <w:rPr>
                <w:rFonts w:ascii="Sylfaen" w:hAnsi="Sylfaen" w:cs="Sylfaen"/>
                <w:color w:val="17365D" w:themeColor="text2" w:themeShade="BF"/>
                <w:sz w:val="18"/>
                <w:szCs w:val="18"/>
                <w:lang w:val="ka-GE"/>
              </w:rPr>
              <w:t>ინფორმაციის</w:t>
            </w:r>
            <w:r w:rsidRPr="009228DB">
              <w:rPr>
                <w:rFonts w:ascii="Sylfaen" w:hAnsi="Sylfaen" w:cs="Sylfaen"/>
                <w:noProof/>
                <w:color w:val="17365D" w:themeColor="text2" w:themeShade="BF"/>
                <w:sz w:val="18"/>
                <w:szCs w:val="18"/>
                <w:lang w:val="ka-GE"/>
              </w:rPr>
              <w:t xml:space="preserve"> ანალიზი </w:t>
            </w:r>
            <w:r w:rsidRPr="009228DB">
              <w:rPr>
                <w:color w:val="17365D" w:themeColor="text2" w:themeShade="BF"/>
                <w:sz w:val="18"/>
                <w:szCs w:val="18"/>
                <w:lang w:val="pt-PT"/>
              </w:rPr>
              <w:t xml:space="preserve"> </w:t>
            </w:r>
            <w:r w:rsidRPr="009228DB">
              <w:rPr>
                <w:rFonts w:ascii="Sylfaen" w:hAnsi="Sylfaen" w:cs="Sylfaen"/>
                <w:noProof/>
                <w:color w:val="17365D" w:themeColor="text2" w:themeShade="BF"/>
                <w:sz w:val="18"/>
                <w:szCs w:val="18"/>
                <w:lang w:val="ka-GE"/>
              </w:rPr>
              <w:t>უახლე</w:t>
            </w:r>
            <w:r w:rsidRPr="009228DB">
              <w:rPr>
                <w:rFonts w:ascii="Sylfaen" w:hAnsi="Sylfaen" w:cs="Sylfaen"/>
                <w:noProof/>
                <w:color w:val="17365D" w:themeColor="text2" w:themeShade="BF"/>
                <w:sz w:val="18"/>
                <w:szCs w:val="18"/>
                <w:lang w:val="ka-GE"/>
              </w:rPr>
              <w:softHyphen/>
              <w:t>სი კვლევების, თანამედროვე</w:t>
            </w:r>
            <w:r w:rsidRPr="009228DB">
              <w:rPr>
                <w:rFonts w:ascii="Sylfaen" w:hAnsi="Sylfaen" w:cs="Sylfaen"/>
                <w:color w:val="17365D" w:themeColor="text2" w:themeShade="BF"/>
                <w:sz w:val="18"/>
                <w:szCs w:val="18"/>
                <w:lang w:val="ka-GE"/>
              </w:rPr>
              <w:t xml:space="preserve"> გამოცდილების და მოწინავე</w:t>
            </w:r>
            <w:r w:rsidRPr="009228DB">
              <w:rPr>
                <w:color w:val="17365D" w:themeColor="text2" w:themeShade="BF"/>
                <w:sz w:val="18"/>
                <w:szCs w:val="18"/>
                <w:lang w:val="pt-PT"/>
              </w:rPr>
              <w:t xml:space="preserve"> </w:t>
            </w:r>
            <w:r w:rsidRPr="009228DB">
              <w:rPr>
                <w:rFonts w:ascii="Sylfaen" w:hAnsi="Sylfaen" w:cs="Sylfaen"/>
                <w:color w:val="17365D" w:themeColor="text2" w:themeShade="BF"/>
                <w:sz w:val="18"/>
                <w:szCs w:val="18"/>
                <w:lang w:val="pt-PT"/>
              </w:rPr>
              <w:t>თეორიული</w:t>
            </w:r>
            <w:r w:rsidRPr="009228DB">
              <w:rPr>
                <w:color w:val="17365D" w:themeColor="text2" w:themeShade="BF"/>
                <w:sz w:val="18"/>
                <w:szCs w:val="18"/>
                <w:lang w:val="pt-PT"/>
              </w:rPr>
              <w:t xml:space="preserve"> </w:t>
            </w:r>
            <w:r w:rsidRPr="009228DB">
              <w:rPr>
                <w:rFonts w:ascii="Sylfaen" w:hAnsi="Sylfaen" w:cs="Sylfaen"/>
                <w:color w:val="17365D" w:themeColor="text2" w:themeShade="BF"/>
                <w:sz w:val="18"/>
                <w:szCs w:val="18"/>
                <w:lang w:val="pt-PT"/>
              </w:rPr>
              <w:t>კონ</w:t>
            </w:r>
            <w:r w:rsidRPr="009228DB">
              <w:rPr>
                <w:rFonts w:ascii="Sylfaen" w:hAnsi="Sylfaen" w:cs="Sylfaen"/>
                <w:color w:val="17365D" w:themeColor="text2" w:themeShade="BF"/>
                <w:sz w:val="18"/>
                <w:szCs w:val="18"/>
                <w:lang w:val="ka-GE"/>
              </w:rPr>
              <w:softHyphen/>
            </w:r>
            <w:r w:rsidRPr="009228DB">
              <w:rPr>
                <w:rFonts w:ascii="Sylfaen" w:hAnsi="Sylfaen" w:cs="Sylfaen"/>
                <w:color w:val="17365D" w:themeColor="text2" w:themeShade="BF"/>
                <w:sz w:val="18"/>
                <w:szCs w:val="18"/>
                <w:lang w:val="ka-GE"/>
              </w:rPr>
              <w:softHyphen/>
            </w:r>
            <w:r w:rsidRPr="009228DB">
              <w:rPr>
                <w:rFonts w:ascii="Sylfaen" w:hAnsi="Sylfaen" w:cs="Sylfaen"/>
                <w:color w:val="17365D" w:themeColor="text2" w:themeShade="BF"/>
                <w:sz w:val="18"/>
                <w:szCs w:val="18"/>
                <w:lang w:val="pt-PT"/>
              </w:rPr>
              <w:t>ცეფციებისა</w:t>
            </w:r>
            <w:r w:rsidRPr="009228DB">
              <w:rPr>
                <w:color w:val="17365D" w:themeColor="text2" w:themeShade="BF"/>
                <w:sz w:val="18"/>
                <w:szCs w:val="18"/>
                <w:lang w:val="pt-PT"/>
              </w:rPr>
              <w:t xml:space="preserve"> </w:t>
            </w:r>
            <w:r w:rsidRPr="009228DB">
              <w:rPr>
                <w:rFonts w:ascii="Sylfaen" w:hAnsi="Sylfaen" w:cs="Sylfaen"/>
                <w:color w:val="17365D" w:themeColor="text2" w:themeShade="BF"/>
                <w:sz w:val="18"/>
                <w:szCs w:val="18"/>
                <w:lang w:val="pt-PT"/>
              </w:rPr>
              <w:t>და</w:t>
            </w:r>
            <w:r w:rsidRPr="009228DB">
              <w:rPr>
                <w:color w:val="17365D" w:themeColor="text2" w:themeShade="BF"/>
                <w:sz w:val="18"/>
                <w:szCs w:val="18"/>
                <w:lang w:val="pt-PT"/>
              </w:rPr>
              <w:t xml:space="preserve"> </w:t>
            </w:r>
            <w:r w:rsidRPr="009228DB">
              <w:rPr>
                <w:rFonts w:ascii="Sylfaen" w:hAnsi="Sylfaen" w:cs="Sylfaen"/>
                <w:color w:val="17365D" w:themeColor="text2" w:themeShade="BF"/>
                <w:sz w:val="18"/>
                <w:szCs w:val="18"/>
                <w:lang w:val="ka-GE"/>
              </w:rPr>
              <w:t>მიდგო</w:t>
            </w:r>
            <w:r w:rsidRPr="009228DB">
              <w:rPr>
                <w:rFonts w:ascii="Sylfaen" w:hAnsi="Sylfaen" w:cs="Sylfaen"/>
                <w:color w:val="17365D" w:themeColor="text2" w:themeShade="BF"/>
                <w:sz w:val="18"/>
                <w:szCs w:val="18"/>
                <w:lang w:val="ka-GE"/>
              </w:rPr>
              <w:softHyphen/>
              <w:t>მების</w:t>
            </w:r>
            <w:r w:rsidRPr="009228DB">
              <w:rPr>
                <w:color w:val="17365D" w:themeColor="text2" w:themeShade="BF"/>
                <w:sz w:val="18"/>
                <w:szCs w:val="18"/>
                <w:lang w:val="pt-PT"/>
              </w:rPr>
              <w:t xml:space="preserve"> </w:t>
            </w:r>
            <w:r w:rsidRPr="009228DB">
              <w:rPr>
                <w:rFonts w:ascii="Sylfaen" w:hAnsi="Sylfaen" w:cs="Sylfaen"/>
                <w:color w:val="17365D" w:themeColor="text2" w:themeShade="BF"/>
                <w:sz w:val="18"/>
                <w:szCs w:val="18"/>
                <w:lang w:val="pt-PT"/>
              </w:rPr>
              <w:t>გამოყენებ</w:t>
            </w:r>
            <w:r w:rsidRPr="009228DB">
              <w:rPr>
                <w:rFonts w:ascii="Sylfaen" w:hAnsi="Sylfaen" w:cs="Sylfaen"/>
                <w:color w:val="17365D" w:themeColor="text2" w:themeShade="BF"/>
                <w:sz w:val="18"/>
                <w:szCs w:val="18"/>
                <w:lang w:val="ka-GE"/>
              </w:rPr>
              <w:t xml:space="preserve">ით ინდივიდუალური კრიატულობის გათვალისწინებიტ; </w:t>
            </w:r>
          </w:p>
          <w:p w:rsidR="00E44A0B" w:rsidRPr="009228DB" w:rsidRDefault="00E44A0B" w:rsidP="00E44A0B">
            <w:pPr>
              <w:numPr>
                <w:ilvl w:val="0"/>
                <w:numId w:val="3"/>
              </w:numPr>
              <w:tabs>
                <w:tab w:val="clear" w:pos="720"/>
                <w:tab w:val="num" w:pos="284"/>
              </w:tabs>
              <w:spacing w:line="276" w:lineRule="auto"/>
              <w:ind w:left="284" w:hanging="284"/>
              <w:jc w:val="both"/>
              <w:rPr>
                <w:rFonts w:ascii="Sylfaen" w:hAnsi="Sylfaen" w:cs="Sylfaen"/>
                <w:noProof/>
                <w:color w:val="17365D" w:themeColor="text2" w:themeShade="BF"/>
                <w:sz w:val="18"/>
                <w:szCs w:val="18"/>
                <w:lang w:val="ka-GE"/>
              </w:rPr>
            </w:pPr>
            <w:r w:rsidRPr="009228DB">
              <w:rPr>
                <w:rFonts w:ascii="Sylfaen" w:hAnsi="Sylfaen" w:cs="Sylfaen"/>
                <w:noProof/>
                <w:color w:val="17365D" w:themeColor="text2" w:themeShade="BF"/>
                <w:sz w:val="18"/>
                <w:szCs w:val="18"/>
                <w:lang w:val="ka-GE"/>
              </w:rPr>
              <w:t>მედიის კვლევის შედეგად მიღებული ინფორმაციის ინოვაციური სინთეზი, არსებული პრობლემების ადეკვატურად განსაზღვრა, დასაბუთება, რაც პრობლემის გადაწყვეტის ორიგინალური გზების ძიებაში გამოიხატება.</w:t>
            </w:r>
          </w:p>
          <w:p w:rsidR="00E44A0B" w:rsidRPr="009228DB" w:rsidRDefault="00E44A0B" w:rsidP="00E44A0B">
            <w:pPr>
              <w:rPr>
                <w:rFonts w:ascii="Sylfaen" w:hAnsi="Sylfaen" w:cs="Sylfaen"/>
                <w:noProof/>
                <w:color w:val="17365D" w:themeColor="text2" w:themeShade="BF"/>
                <w:sz w:val="18"/>
                <w:szCs w:val="18"/>
                <w:lang w:val="ka-GE"/>
              </w:rPr>
            </w:pPr>
          </w:p>
          <w:p w:rsidR="00D851A7" w:rsidRPr="009228DB" w:rsidRDefault="00D851A7" w:rsidP="00E44A0B">
            <w:pPr>
              <w:rPr>
                <w:rFonts w:ascii="Sylfaen" w:hAnsi="Sylfaen"/>
                <w:b/>
                <w:color w:val="17365D" w:themeColor="text2" w:themeShade="BF"/>
                <w:sz w:val="20"/>
                <w:szCs w:val="20"/>
                <w:lang w:val="ka-GE"/>
              </w:rPr>
            </w:pPr>
            <w:r w:rsidRPr="009228DB">
              <w:rPr>
                <w:rFonts w:ascii="Sylfaen" w:hAnsi="Sylfaen"/>
                <w:b/>
                <w:color w:val="17365D" w:themeColor="text2" w:themeShade="BF"/>
                <w:sz w:val="20"/>
                <w:szCs w:val="20"/>
                <w:lang w:val="ka-GE"/>
              </w:rPr>
              <w:t>კომუნიკაციის უნარი</w:t>
            </w:r>
          </w:p>
          <w:p w:rsidR="00E44A0B" w:rsidRPr="009228DB" w:rsidRDefault="00E44A0B" w:rsidP="00E44A0B">
            <w:pPr>
              <w:autoSpaceDE w:val="0"/>
              <w:autoSpaceDN w:val="0"/>
              <w:adjustRightInd w:val="0"/>
              <w:spacing w:before="40"/>
              <w:jc w:val="both"/>
              <w:rPr>
                <w:rFonts w:ascii="Sylfaen" w:hAnsi="Sylfaen"/>
                <w:i/>
                <w:color w:val="17365D" w:themeColor="text2" w:themeShade="BF"/>
                <w:sz w:val="18"/>
                <w:szCs w:val="18"/>
                <w:lang w:val="ka-GE"/>
              </w:rPr>
            </w:pPr>
            <w:r w:rsidRPr="009228DB">
              <w:rPr>
                <w:rFonts w:ascii="Sylfaen" w:hAnsi="Sylfaen" w:cs="Sylfaen"/>
                <w:i/>
                <w:color w:val="17365D" w:themeColor="text2" w:themeShade="BF"/>
                <w:sz w:val="18"/>
                <w:szCs w:val="18"/>
                <w:lang w:val="ka-GE"/>
              </w:rPr>
              <w:t>მაგისტრს</w:t>
            </w:r>
            <w:r w:rsidRPr="009228DB">
              <w:rPr>
                <w:rFonts w:ascii="Sylfaen" w:hAnsi="Sylfaen"/>
                <w:i/>
                <w:color w:val="17365D" w:themeColor="text2" w:themeShade="BF"/>
                <w:sz w:val="18"/>
                <w:szCs w:val="18"/>
                <w:lang w:val="ka-GE"/>
              </w:rPr>
              <w:t xml:space="preserve"> შეუძლია:</w:t>
            </w:r>
          </w:p>
          <w:p w:rsidR="00E44A0B" w:rsidRPr="009228DB" w:rsidRDefault="00E44A0B" w:rsidP="00E44A0B">
            <w:pPr>
              <w:numPr>
                <w:ilvl w:val="0"/>
                <w:numId w:val="3"/>
              </w:numPr>
              <w:tabs>
                <w:tab w:val="clear" w:pos="720"/>
                <w:tab w:val="num" w:pos="286"/>
              </w:tabs>
              <w:spacing w:line="276" w:lineRule="auto"/>
              <w:ind w:left="284" w:hanging="284"/>
              <w:jc w:val="both"/>
              <w:rPr>
                <w:rFonts w:ascii="Sylfaen" w:hAnsi="Sylfaen" w:cs="Sylfaen"/>
                <w:color w:val="17365D" w:themeColor="text2" w:themeShade="BF"/>
                <w:sz w:val="18"/>
                <w:szCs w:val="18"/>
                <w:lang w:val="ka-GE"/>
              </w:rPr>
            </w:pPr>
            <w:r w:rsidRPr="009228DB">
              <w:rPr>
                <w:rFonts w:ascii="Sylfaen" w:hAnsi="Sylfaen"/>
                <w:color w:val="17365D" w:themeColor="text2" w:themeShade="BF"/>
                <w:sz w:val="18"/>
                <w:szCs w:val="18"/>
                <w:lang w:val="ka-GE"/>
              </w:rPr>
              <w:t xml:space="preserve">საკუთარი </w:t>
            </w:r>
            <w:proofErr w:type="spellStart"/>
            <w:r w:rsidRPr="009228DB">
              <w:rPr>
                <w:rFonts w:ascii="Sylfaen" w:hAnsi="Sylfaen"/>
                <w:color w:val="17365D" w:themeColor="text2" w:themeShade="BF"/>
                <w:sz w:val="18"/>
                <w:szCs w:val="18"/>
              </w:rPr>
              <w:t>დასკვნების</w:t>
            </w:r>
            <w:proofErr w:type="spellEnd"/>
            <w:r w:rsidRPr="009228DB">
              <w:rPr>
                <w:rFonts w:ascii="Sylfaen" w:hAnsi="Sylfaen"/>
                <w:color w:val="17365D" w:themeColor="text2" w:themeShade="BF"/>
                <w:sz w:val="18"/>
                <w:szCs w:val="18"/>
              </w:rPr>
              <w:t>,</w:t>
            </w:r>
            <w:r w:rsidRPr="009228DB">
              <w:rPr>
                <w:rFonts w:ascii="Sylfaen" w:hAnsi="Sylfaen"/>
                <w:color w:val="17365D" w:themeColor="text2" w:themeShade="BF"/>
                <w:sz w:val="18"/>
                <w:szCs w:val="18"/>
                <w:lang w:val="ka-GE"/>
              </w:rPr>
              <w:t xml:space="preserve"> </w:t>
            </w:r>
            <w:proofErr w:type="spellStart"/>
            <w:r w:rsidRPr="009228DB">
              <w:rPr>
                <w:rFonts w:ascii="Sylfaen" w:hAnsi="Sylfaen"/>
                <w:color w:val="17365D" w:themeColor="text2" w:themeShade="BF"/>
                <w:sz w:val="18"/>
                <w:szCs w:val="18"/>
              </w:rPr>
              <w:t>არგუმენტ</w:t>
            </w:r>
            <w:proofErr w:type="spellEnd"/>
            <w:r w:rsidRPr="009228DB">
              <w:rPr>
                <w:rFonts w:ascii="Sylfaen" w:hAnsi="Sylfaen"/>
                <w:color w:val="17365D" w:themeColor="text2" w:themeShade="BF"/>
                <w:sz w:val="18"/>
                <w:szCs w:val="18"/>
                <w:lang w:val="ka-GE"/>
              </w:rPr>
              <w:t xml:space="preserve">ებისა </w:t>
            </w:r>
            <w:proofErr w:type="spellStart"/>
            <w:r w:rsidRPr="009228DB">
              <w:rPr>
                <w:rFonts w:ascii="Sylfaen" w:hAnsi="Sylfaen"/>
                <w:color w:val="17365D" w:themeColor="text2" w:themeShade="BF"/>
                <w:sz w:val="18"/>
                <w:szCs w:val="18"/>
              </w:rPr>
              <w:t>და</w:t>
            </w:r>
            <w:proofErr w:type="spellEnd"/>
            <w:r w:rsidRPr="009228DB">
              <w:rPr>
                <w:rFonts w:ascii="Sylfaen" w:hAnsi="Sylfaen"/>
                <w:color w:val="17365D" w:themeColor="text2" w:themeShade="BF"/>
                <w:sz w:val="18"/>
                <w:szCs w:val="18"/>
                <w:lang w:val="ka-GE"/>
              </w:rPr>
              <w:t xml:space="preserve"> </w:t>
            </w:r>
            <w:proofErr w:type="spellStart"/>
            <w:r w:rsidRPr="009228DB">
              <w:rPr>
                <w:rFonts w:ascii="Sylfaen" w:hAnsi="Sylfaen"/>
                <w:color w:val="17365D" w:themeColor="text2" w:themeShade="BF"/>
                <w:sz w:val="18"/>
                <w:szCs w:val="18"/>
              </w:rPr>
              <w:t>კვლევის</w:t>
            </w:r>
            <w:proofErr w:type="spellEnd"/>
            <w:r w:rsidRPr="009228DB">
              <w:rPr>
                <w:rFonts w:ascii="Sylfaen" w:hAnsi="Sylfaen"/>
                <w:color w:val="17365D" w:themeColor="text2" w:themeShade="BF"/>
                <w:sz w:val="18"/>
                <w:szCs w:val="18"/>
                <w:lang w:val="ka-GE"/>
              </w:rPr>
              <w:t xml:space="preserve"> </w:t>
            </w:r>
            <w:proofErr w:type="spellStart"/>
            <w:r w:rsidRPr="009228DB">
              <w:rPr>
                <w:rFonts w:ascii="Sylfaen" w:hAnsi="Sylfaen"/>
                <w:color w:val="17365D" w:themeColor="text2" w:themeShade="BF"/>
                <w:sz w:val="18"/>
                <w:szCs w:val="18"/>
              </w:rPr>
              <w:t>მეთოდების</w:t>
            </w:r>
            <w:proofErr w:type="spellEnd"/>
            <w:r w:rsidRPr="009228DB">
              <w:rPr>
                <w:rFonts w:ascii="Sylfaen" w:hAnsi="Sylfaen"/>
                <w:color w:val="17365D" w:themeColor="text2" w:themeShade="BF"/>
                <w:sz w:val="18"/>
                <w:szCs w:val="18"/>
                <w:lang w:val="ka-GE"/>
              </w:rPr>
              <w:t xml:space="preserve"> შესახებ </w:t>
            </w:r>
            <w:proofErr w:type="spellStart"/>
            <w:r w:rsidRPr="009228DB">
              <w:rPr>
                <w:rFonts w:ascii="Sylfaen" w:hAnsi="Sylfaen"/>
                <w:color w:val="17365D" w:themeColor="text2" w:themeShade="BF"/>
                <w:sz w:val="18"/>
                <w:szCs w:val="18"/>
              </w:rPr>
              <w:t>კომუნიკაცია</w:t>
            </w:r>
            <w:proofErr w:type="spellEnd"/>
            <w:r w:rsidRPr="009228DB">
              <w:rPr>
                <w:rFonts w:ascii="Sylfaen" w:hAnsi="Sylfaen"/>
                <w:color w:val="17365D" w:themeColor="text2" w:themeShade="BF"/>
                <w:sz w:val="18"/>
                <w:szCs w:val="18"/>
                <w:lang w:val="ka-GE"/>
              </w:rPr>
              <w:t xml:space="preserve"> </w:t>
            </w:r>
            <w:proofErr w:type="spellStart"/>
            <w:r w:rsidRPr="009228DB">
              <w:rPr>
                <w:rFonts w:ascii="Sylfaen" w:hAnsi="Sylfaen"/>
                <w:color w:val="17365D" w:themeColor="text2" w:themeShade="BF"/>
                <w:sz w:val="18"/>
                <w:szCs w:val="18"/>
              </w:rPr>
              <w:t>აკადემიურ</w:t>
            </w:r>
            <w:proofErr w:type="spellEnd"/>
            <w:r w:rsidRPr="009228DB">
              <w:rPr>
                <w:rFonts w:ascii="Sylfaen" w:hAnsi="Sylfaen"/>
                <w:color w:val="17365D" w:themeColor="text2" w:themeShade="BF"/>
                <w:sz w:val="18"/>
                <w:szCs w:val="18"/>
                <w:lang w:val="ka-GE"/>
              </w:rPr>
              <w:t xml:space="preserve"> </w:t>
            </w:r>
            <w:proofErr w:type="spellStart"/>
            <w:r w:rsidRPr="009228DB">
              <w:rPr>
                <w:rFonts w:ascii="Sylfaen" w:hAnsi="Sylfaen"/>
                <w:color w:val="17365D" w:themeColor="text2" w:themeShade="BF"/>
                <w:sz w:val="18"/>
                <w:szCs w:val="18"/>
              </w:rPr>
              <w:t>თუ</w:t>
            </w:r>
            <w:proofErr w:type="spellEnd"/>
            <w:r w:rsidRPr="009228DB">
              <w:rPr>
                <w:rFonts w:ascii="Sylfaen" w:hAnsi="Sylfaen"/>
                <w:color w:val="17365D" w:themeColor="text2" w:themeShade="BF"/>
                <w:sz w:val="18"/>
                <w:szCs w:val="18"/>
                <w:lang w:val="ka-GE"/>
              </w:rPr>
              <w:t xml:space="preserve"> </w:t>
            </w:r>
            <w:proofErr w:type="spellStart"/>
            <w:r w:rsidRPr="009228DB">
              <w:rPr>
                <w:rFonts w:ascii="Sylfaen" w:hAnsi="Sylfaen"/>
                <w:color w:val="17365D" w:themeColor="text2" w:themeShade="BF"/>
                <w:sz w:val="18"/>
                <w:szCs w:val="18"/>
              </w:rPr>
              <w:t>პროფესიულ</w:t>
            </w:r>
            <w:proofErr w:type="spellEnd"/>
            <w:r w:rsidRPr="009228DB">
              <w:rPr>
                <w:rFonts w:ascii="Sylfaen" w:hAnsi="Sylfaen"/>
                <w:color w:val="17365D" w:themeColor="text2" w:themeShade="BF"/>
                <w:sz w:val="18"/>
                <w:szCs w:val="18"/>
                <w:lang w:val="ka-GE"/>
              </w:rPr>
              <w:t xml:space="preserve"> </w:t>
            </w:r>
            <w:proofErr w:type="spellStart"/>
            <w:r w:rsidRPr="009228DB">
              <w:rPr>
                <w:rFonts w:ascii="Sylfaen" w:hAnsi="Sylfaen"/>
                <w:color w:val="17365D" w:themeColor="text2" w:themeShade="BF"/>
                <w:sz w:val="18"/>
                <w:szCs w:val="18"/>
              </w:rPr>
              <w:t>საზოგადოებასთან</w:t>
            </w:r>
            <w:proofErr w:type="spellEnd"/>
            <w:r w:rsidRPr="009228DB">
              <w:rPr>
                <w:rFonts w:ascii="Sylfaen" w:hAnsi="Sylfaen"/>
                <w:color w:val="17365D" w:themeColor="text2" w:themeShade="BF"/>
                <w:sz w:val="18"/>
                <w:szCs w:val="18"/>
                <w:lang w:val="ka-GE"/>
              </w:rPr>
              <w:t xml:space="preserve"> </w:t>
            </w:r>
            <w:proofErr w:type="spellStart"/>
            <w:r w:rsidRPr="009228DB">
              <w:rPr>
                <w:rFonts w:ascii="Sylfaen" w:hAnsi="Sylfaen"/>
                <w:color w:val="17365D" w:themeColor="text2" w:themeShade="BF"/>
                <w:sz w:val="18"/>
                <w:szCs w:val="18"/>
              </w:rPr>
              <w:t>ქართულ</w:t>
            </w:r>
            <w:proofErr w:type="spellEnd"/>
            <w:r w:rsidRPr="009228DB">
              <w:rPr>
                <w:rFonts w:ascii="Sylfaen" w:hAnsi="Sylfaen"/>
                <w:color w:val="17365D" w:themeColor="text2" w:themeShade="BF"/>
                <w:sz w:val="18"/>
                <w:szCs w:val="18"/>
                <w:lang w:val="ka-GE"/>
              </w:rPr>
              <w:t xml:space="preserve"> და ინგლისურ ენებზე; </w:t>
            </w:r>
            <w:proofErr w:type="spellStart"/>
            <w:r w:rsidRPr="009228DB">
              <w:rPr>
                <w:rFonts w:ascii="Sylfaen" w:hAnsi="Sylfaen"/>
                <w:color w:val="17365D" w:themeColor="text2" w:themeShade="BF"/>
                <w:sz w:val="18"/>
                <w:szCs w:val="18"/>
              </w:rPr>
              <w:t>აკადემიური</w:t>
            </w:r>
            <w:proofErr w:type="spellEnd"/>
            <w:r w:rsidRPr="009228DB">
              <w:rPr>
                <w:rFonts w:ascii="Sylfaen" w:hAnsi="Sylfaen"/>
                <w:color w:val="17365D" w:themeColor="text2" w:themeShade="BF"/>
                <w:sz w:val="18"/>
                <w:szCs w:val="18"/>
                <w:lang w:val="ka-GE"/>
              </w:rPr>
              <w:t xml:space="preserve"> </w:t>
            </w:r>
            <w:proofErr w:type="spellStart"/>
            <w:r w:rsidRPr="009228DB">
              <w:rPr>
                <w:rFonts w:ascii="Sylfaen" w:hAnsi="Sylfaen"/>
                <w:color w:val="17365D" w:themeColor="text2" w:themeShade="BF"/>
                <w:sz w:val="18"/>
                <w:szCs w:val="18"/>
              </w:rPr>
              <w:t>პატიოსნების</w:t>
            </w:r>
            <w:proofErr w:type="spellEnd"/>
            <w:r w:rsidRPr="009228DB">
              <w:rPr>
                <w:rFonts w:ascii="Sylfaen" w:hAnsi="Sylfaen"/>
                <w:color w:val="17365D" w:themeColor="text2" w:themeShade="BF"/>
                <w:sz w:val="18"/>
                <w:szCs w:val="18"/>
                <w:lang w:val="ka-GE"/>
              </w:rPr>
              <w:t xml:space="preserve"> </w:t>
            </w:r>
            <w:proofErr w:type="spellStart"/>
            <w:r w:rsidRPr="009228DB">
              <w:rPr>
                <w:rFonts w:ascii="Sylfaen" w:hAnsi="Sylfaen"/>
                <w:color w:val="17365D" w:themeColor="text2" w:themeShade="BF"/>
                <w:sz w:val="18"/>
                <w:szCs w:val="18"/>
              </w:rPr>
              <w:t>სტან</w:t>
            </w:r>
            <w:proofErr w:type="spellEnd"/>
            <w:r w:rsidRPr="009228DB">
              <w:rPr>
                <w:rFonts w:ascii="Sylfaen" w:hAnsi="Sylfaen"/>
                <w:color w:val="17365D" w:themeColor="text2" w:themeShade="BF"/>
                <w:sz w:val="18"/>
                <w:szCs w:val="18"/>
                <w:lang w:val="ka-GE"/>
              </w:rPr>
              <w:softHyphen/>
            </w:r>
            <w:r w:rsidRPr="009228DB">
              <w:rPr>
                <w:rFonts w:ascii="Sylfaen" w:hAnsi="Sylfaen"/>
                <w:color w:val="17365D" w:themeColor="text2" w:themeShade="BF"/>
                <w:sz w:val="18"/>
                <w:szCs w:val="18"/>
                <w:lang w:val="ka-GE"/>
              </w:rPr>
              <w:softHyphen/>
            </w:r>
            <w:proofErr w:type="spellStart"/>
            <w:r w:rsidRPr="009228DB">
              <w:rPr>
                <w:rFonts w:ascii="Sylfaen" w:hAnsi="Sylfaen"/>
                <w:color w:val="17365D" w:themeColor="text2" w:themeShade="BF"/>
                <w:sz w:val="18"/>
                <w:szCs w:val="18"/>
              </w:rPr>
              <w:t>დარტებისა</w:t>
            </w:r>
            <w:proofErr w:type="spellEnd"/>
            <w:r w:rsidRPr="009228DB">
              <w:rPr>
                <w:rFonts w:ascii="Sylfaen" w:hAnsi="Sylfaen"/>
                <w:color w:val="17365D" w:themeColor="text2" w:themeShade="BF"/>
                <w:sz w:val="18"/>
                <w:szCs w:val="18"/>
                <w:lang w:val="ka-GE"/>
              </w:rPr>
              <w:t xml:space="preserve"> </w:t>
            </w:r>
            <w:proofErr w:type="spellStart"/>
            <w:r w:rsidRPr="009228DB">
              <w:rPr>
                <w:rFonts w:ascii="Sylfaen" w:hAnsi="Sylfaen"/>
                <w:color w:val="17365D" w:themeColor="text2" w:themeShade="BF"/>
                <w:sz w:val="18"/>
                <w:szCs w:val="18"/>
              </w:rPr>
              <w:t>და</w:t>
            </w:r>
            <w:proofErr w:type="spellEnd"/>
            <w:r w:rsidRPr="009228DB">
              <w:rPr>
                <w:rFonts w:ascii="Sylfaen" w:hAnsi="Sylfaen"/>
                <w:color w:val="17365D" w:themeColor="text2" w:themeShade="BF"/>
                <w:sz w:val="18"/>
                <w:szCs w:val="18"/>
                <w:lang w:val="ka-GE"/>
              </w:rPr>
              <w:t xml:space="preserve"> </w:t>
            </w:r>
            <w:proofErr w:type="spellStart"/>
            <w:r w:rsidRPr="009228DB">
              <w:rPr>
                <w:rFonts w:ascii="Sylfaen" w:hAnsi="Sylfaen"/>
                <w:color w:val="17365D" w:themeColor="text2" w:themeShade="BF"/>
                <w:sz w:val="18"/>
                <w:szCs w:val="18"/>
              </w:rPr>
              <w:t>საინფორმაციო-საკომუნიკაციო</w:t>
            </w:r>
            <w:proofErr w:type="spellEnd"/>
            <w:r w:rsidRPr="009228DB">
              <w:rPr>
                <w:rFonts w:ascii="Sylfaen" w:hAnsi="Sylfaen"/>
                <w:color w:val="17365D" w:themeColor="text2" w:themeShade="BF"/>
                <w:sz w:val="18"/>
                <w:szCs w:val="18"/>
                <w:lang w:val="ka-GE"/>
              </w:rPr>
              <w:t xml:space="preserve"> </w:t>
            </w:r>
            <w:proofErr w:type="spellStart"/>
            <w:r w:rsidRPr="009228DB">
              <w:rPr>
                <w:rFonts w:ascii="Sylfaen" w:hAnsi="Sylfaen"/>
                <w:color w:val="17365D" w:themeColor="text2" w:themeShade="BF"/>
                <w:sz w:val="18"/>
                <w:szCs w:val="18"/>
              </w:rPr>
              <w:t>ტექნოლოგიების</w:t>
            </w:r>
            <w:proofErr w:type="spellEnd"/>
            <w:r w:rsidRPr="009228DB">
              <w:rPr>
                <w:rFonts w:ascii="Sylfaen" w:hAnsi="Sylfaen"/>
                <w:color w:val="17365D" w:themeColor="text2" w:themeShade="BF"/>
                <w:sz w:val="18"/>
                <w:szCs w:val="18"/>
                <w:lang w:val="ka-GE"/>
              </w:rPr>
              <w:t xml:space="preserve"> </w:t>
            </w:r>
            <w:proofErr w:type="spellStart"/>
            <w:r w:rsidRPr="009228DB">
              <w:rPr>
                <w:rFonts w:ascii="Sylfaen" w:hAnsi="Sylfaen"/>
                <w:color w:val="17365D" w:themeColor="text2" w:themeShade="BF"/>
                <w:sz w:val="18"/>
                <w:szCs w:val="18"/>
              </w:rPr>
              <w:t>მიღწევათა</w:t>
            </w:r>
            <w:proofErr w:type="spellEnd"/>
            <w:r w:rsidRPr="009228DB">
              <w:rPr>
                <w:rFonts w:ascii="Sylfaen" w:hAnsi="Sylfaen"/>
                <w:color w:val="17365D" w:themeColor="text2" w:themeShade="BF"/>
                <w:sz w:val="18"/>
                <w:szCs w:val="18"/>
                <w:lang w:val="ka-GE"/>
              </w:rPr>
              <w:t xml:space="preserve"> </w:t>
            </w:r>
            <w:proofErr w:type="spellStart"/>
            <w:r w:rsidRPr="009228DB">
              <w:rPr>
                <w:rFonts w:ascii="Sylfaen" w:hAnsi="Sylfaen"/>
                <w:color w:val="17365D" w:themeColor="text2" w:themeShade="BF"/>
                <w:sz w:val="18"/>
                <w:szCs w:val="18"/>
              </w:rPr>
              <w:t>გათვალის</w:t>
            </w:r>
            <w:proofErr w:type="spellEnd"/>
            <w:r w:rsidRPr="009228DB">
              <w:rPr>
                <w:rFonts w:ascii="Sylfaen" w:hAnsi="Sylfaen"/>
                <w:color w:val="17365D" w:themeColor="text2" w:themeShade="BF"/>
                <w:sz w:val="18"/>
                <w:szCs w:val="18"/>
                <w:lang w:val="ka-GE"/>
              </w:rPr>
              <w:softHyphen/>
            </w:r>
            <w:proofErr w:type="spellStart"/>
            <w:r w:rsidRPr="009228DB">
              <w:rPr>
                <w:rFonts w:ascii="Sylfaen" w:hAnsi="Sylfaen"/>
                <w:color w:val="17365D" w:themeColor="text2" w:themeShade="BF"/>
                <w:sz w:val="18"/>
                <w:szCs w:val="18"/>
              </w:rPr>
              <w:t>წინე</w:t>
            </w:r>
            <w:proofErr w:type="spellEnd"/>
            <w:r w:rsidRPr="009228DB">
              <w:rPr>
                <w:rFonts w:ascii="Sylfaen" w:hAnsi="Sylfaen"/>
                <w:color w:val="17365D" w:themeColor="text2" w:themeShade="BF"/>
                <w:sz w:val="18"/>
                <w:szCs w:val="18"/>
                <w:lang w:val="ka-GE"/>
              </w:rPr>
              <w:softHyphen/>
            </w:r>
            <w:proofErr w:type="spellStart"/>
            <w:r w:rsidRPr="009228DB">
              <w:rPr>
                <w:rFonts w:ascii="Sylfaen" w:hAnsi="Sylfaen"/>
                <w:color w:val="17365D" w:themeColor="text2" w:themeShade="BF"/>
                <w:sz w:val="18"/>
                <w:szCs w:val="18"/>
              </w:rPr>
              <w:t>ბით</w:t>
            </w:r>
            <w:proofErr w:type="spellEnd"/>
            <w:r w:rsidRPr="009228DB">
              <w:rPr>
                <w:rFonts w:ascii="Sylfaen" w:hAnsi="Sylfaen"/>
                <w:color w:val="17365D" w:themeColor="text2" w:themeShade="BF"/>
                <w:sz w:val="18"/>
                <w:szCs w:val="18"/>
                <w:lang w:val="ka-GE"/>
              </w:rPr>
              <w:t>;</w:t>
            </w:r>
          </w:p>
          <w:p w:rsidR="00E44A0B" w:rsidRPr="009228DB" w:rsidRDefault="00E44A0B" w:rsidP="00E44A0B">
            <w:pPr>
              <w:numPr>
                <w:ilvl w:val="0"/>
                <w:numId w:val="3"/>
              </w:numPr>
              <w:tabs>
                <w:tab w:val="clear" w:pos="720"/>
                <w:tab w:val="num" w:pos="286"/>
              </w:tabs>
              <w:spacing w:line="276" w:lineRule="auto"/>
              <w:ind w:left="284" w:hanging="284"/>
              <w:jc w:val="both"/>
              <w:rPr>
                <w:rFonts w:ascii="Sylfaen" w:hAnsi="Sylfaen" w:cs="Sylfaen"/>
                <w:color w:val="17365D" w:themeColor="text2" w:themeShade="BF"/>
                <w:sz w:val="18"/>
                <w:szCs w:val="18"/>
                <w:lang w:val="ka-GE"/>
              </w:rPr>
            </w:pPr>
            <w:r w:rsidRPr="009228DB">
              <w:rPr>
                <w:rFonts w:ascii="Sylfaen" w:hAnsi="Sylfaen" w:cs="Sylfaen"/>
                <w:color w:val="17365D" w:themeColor="text2" w:themeShade="BF"/>
                <w:sz w:val="18"/>
                <w:szCs w:val="18"/>
                <w:lang w:val="ka-GE"/>
              </w:rPr>
              <w:t>ურთიერთობების დამყარება, საქმიანი მოლაპარაკებების წარმართვა, კომუნიკაცია საზოგადოებასთან</w:t>
            </w:r>
            <w:r w:rsidRPr="009228DB">
              <w:rPr>
                <w:rFonts w:ascii="Sylfaen" w:hAnsi="Sylfaen"/>
                <w:color w:val="17365D" w:themeColor="text2" w:themeShade="BF"/>
                <w:sz w:val="18"/>
                <w:szCs w:val="18"/>
              </w:rPr>
              <w:t>,</w:t>
            </w:r>
            <w:r w:rsidRPr="009228DB">
              <w:rPr>
                <w:rFonts w:ascii="Sylfaen" w:hAnsi="Sylfaen"/>
                <w:color w:val="17365D" w:themeColor="text2" w:themeShade="BF"/>
                <w:sz w:val="18"/>
                <w:szCs w:val="18"/>
                <w:lang w:val="ka-GE"/>
              </w:rPr>
              <w:t xml:space="preserve"> </w:t>
            </w:r>
            <w:r w:rsidRPr="009228DB">
              <w:rPr>
                <w:rFonts w:ascii="Sylfaen" w:hAnsi="Sylfaen" w:cs="Sylfaen"/>
                <w:color w:val="17365D" w:themeColor="text2" w:themeShade="BF"/>
                <w:sz w:val="18"/>
                <w:szCs w:val="18"/>
                <w:lang w:val="ka-GE"/>
              </w:rPr>
              <w:t>კომუნიკაციის მიზნით სხვა</w:t>
            </w:r>
            <w:r w:rsidRPr="009228DB">
              <w:rPr>
                <w:rFonts w:ascii="Sylfaen" w:hAnsi="Sylfaen" w:cs="Sylfaen"/>
                <w:color w:val="17365D" w:themeColor="text2" w:themeShade="BF"/>
                <w:sz w:val="18"/>
                <w:szCs w:val="18"/>
                <w:lang w:val="ka-GE"/>
              </w:rPr>
              <w:softHyphen/>
              <w:t>დასხვა საშუალებების, მათ შორის, საინფორმაციო-საკომუნიკაციო ტექნოლოგიების, გამოყე</w:t>
            </w:r>
            <w:r w:rsidRPr="009228DB">
              <w:rPr>
                <w:rFonts w:ascii="Sylfaen" w:hAnsi="Sylfaen" w:cs="Sylfaen"/>
                <w:color w:val="17365D" w:themeColor="text2" w:themeShade="BF"/>
                <w:sz w:val="18"/>
                <w:szCs w:val="18"/>
                <w:lang w:val="ka-GE"/>
              </w:rPr>
              <w:softHyphen/>
              <w:t>ნე</w:t>
            </w:r>
            <w:r w:rsidRPr="009228DB">
              <w:rPr>
                <w:rFonts w:ascii="Sylfaen" w:hAnsi="Sylfaen" w:cs="Sylfaen"/>
                <w:color w:val="17365D" w:themeColor="text2" w:themeShade="BF"/>
                <w:sz w:val="18"/>
                <w:szCs w:val="18"/>
                <w:lang w:val="ka-GE"/>
              </w:rPr>
              <w:softHyphen/>
              <w:t>ბა;</w:t>
            </w:r>
          </w:p>
          <w:p w:rsidR="00E44A0B" w:rsidRPr="009228DB" w:rsidRDefault="00E44A0B" w:rsidP="00E44A0B">
            <w:pPr>
              <w:numPr>
                <w:ilvl w:val="0"/>
                <w:numId w:val="3"/>
              </w:numPr>
              <w:tabs>
                <w:tab w:val="clear" w:pos="720"/>
                <w:tab w:val="num" w:pos="286"/>
              </w:tabs>
              <w:autoSpaceDE w:val="0"/>
              <w:autoSpaceDN w:val="0"/>
              <w:adjustRightInd w:val="0"/>
              <w:spacing w:before="100" w:beforeAutospacing="1" w:after="100" w:afterAutospacing="1" w:line="264" w:lineRule="auto"/>
              <w:ind w:left="284" w:hanging="284"/>
              <w:jc w:val="both"/>
              <w:rPr>
                <w:rFonts w:ascii="Sylfaen" w:hAnsi="Sylfaen" w:cs="Sylfaen"/>
                <w:b/>
                <w:color w:val="17365D" w:themeColor="text2" w:themeShade="BF"/>
                <w:sz w:val="20"/>
                <w:szCs w:val="20"/>
                <w:lang w:val="ka-GE"/>
              </w:rPr>
            </w:pPr>
            <w:r w:rsidRPr="009228DB">
              <w:rPr>
                <w:rFonts w:ascii="Sylfaen" w:hAnsi="Sylfaen" w:cs="Sylfaen"/>
                <w:color w:val="17365D" w:themeColor="text2" w:themeShade="BF"/>
                <w:sz w:val="18"/>
                <w:szCs w:val="18"/>
                <w:lang w:val="ka-GE"/>
              </w:rPr>
              <w:t>სამუშაო ჯგუფის წევრებთან კომუნიკაცია - სამუშაოს მიზნების და ამოცანების გამოკვეთა, მოსა</w:t>
            </w:r>
            <w:r w:rsidRPr="009228DB">
              <w:rPr>
                <w:rFonts w:ascii="Sylfaen" w:hAnsi="Sylfaen" w:cs="Sylfaen"/>
                <w:color w:val="17365D" w:themeColor="text2" w:themeShade="BF"/>
                <w:sz w:val="18"/>
                <w:szCs w:val="18"/>
                <w:lang w:val="ka-GE"/>
              </w:rPr>
              <w:softHyphen/>
              <w:t>ლოდნელი შედეგების აღწერა, ტრეინინგები, შესრულებული სამუშაოს შეფასება, სამუშაო კონფ</w:t>
            </w:r>
            <w:r w:rsidRPr="009228DB">
              <w:rPr>
                <w:rFonts w:ascii="Sylfaen" w:hAnsi="Sylfaen" w:cs="Sylfaen"/>
                <w:color w:val="17365D" w:themeColor="text2" w:themeShade="BF"/>
                <w:sz w:val="18"/>
                <w:szCs w:val="18"/>
                <w:lang w:val="ka-GE"/>
              </w:rPr>
              <w:softHyphen/>
              <w:t>ლიქ</w:t>
            </w:r>
            <w:r w:rsidRPr="009228DB">
              <w:rPr>
                <w:rFonts w:ascii="Sylfaen" w:hAnsi="Sylfaen" w:cs="Sylfaen"/>
                <w:color w:val="17365D" w:themeColor="text2" w:themeShade="BF"/>
                <w:sz w:val="18"/>
                <w:szCs w:val="18"/>
                <w:lang w:val="ka-GE"/>
              </w:rPr>
              <w:softHyphen/>
              <w:t xml:space="preserve">ტების მართვა, სათანადო </w:t>
            </w:r>
            <w:r w:rsidRPr="009228DB">
              <w:rPr>
                <w:rFonts w:ascii="Sylfaen" w:hAnsi="Sylfaen" w:cs="Sylfaen"/>
                <w:noProof/>
                <w:color w:val="17365D" w:themeColor="text2" w:themeShade="BF"/>
                <w:sz w:val="18"/>
                <w:szCs w:val="18"/>
              </w:rPr>
              <w:t>ღონის</w:t>
            </w:r>
            <w:r w:rsidRPr="009228DB">
              <w:rPr>
                <w:rFonts w:ascii="Sylfaen" w:hAnsi="Sylfaen" w:cs="Sylfaen"/>
                <w:noProof/>
                <w:color w:val="17365D" w:themeColor="text2" w:themeShade="BF"/>
                <w:sz w:val="18"/>
                <w:szCs w:val="18"/>
                <w:lang w:val="ka-GE"/>
              </w:rPr>
              <w:softHyphen/>
            </w:r>
            <w:r w:rsidRPr="009228DB">
              <w:rPr>
                <w:rFonts w:ascii="Sylfaen" w:hAnsi="Sylfaen" w:cs="Sylfaen"/>
                <w:noProof/>
                <w:color w:val="17365D" w:themeColor="text2" w:themeShade="BF"/>
                <w:sz w:val="18"/>
                <w:szCs w:val="18"/>
              </w:rPr>
              <w:t>ძი</w:t>
            </w:r>
            <w:r w:rsidRPr="009228DB">
              <w:rPr>
                <w:rFonts w:ascii="Sylfaen" w:hAnsi="Sylfaen" w:cs="Sylfaen"/>
                <w:noProof/>
                <w:color w:val="17365D" w:themeColor="text2" w:themeShade="BF"/>
                <w:sz w:val="18"/>
                <w:szCs w:val="18"/>
                <w:lang w:val="ka-GE"/>
              </w:rPr>
              <w:softHyphen/>
            </w:r>
            <w:r w:rsidRPr="009228DB">
              <w:rPr>
                <w:rFonts w:ascii="Sylfaen" w:hAnsi="Sylfaen" w:cs="Sylfaen"/>
                <w:noProof/>
                <w:color w:val="17365D" w:themeColor="text2" w:themeShade="BF"/>
                <w:sz w:val="18"/>
                <w:szCs w:val="18"/>
              </w:rPr>
              <w:t>ე</w:t>
            </w:r>
            <w:r w:rsidRPr="009228DB">
              <w:rPr>
                <w:rFonts w:ascii="Sylfaen" w:hAnsi="Sylfaen" w:cs="Sylfaen"/>
                <w:noProof/>
                <w:color w:val="17365D" w:themeColor="text2" w:themeShade="BF"/>
                <w:sz w:val="18"/>
                <w:szCs w:val="18"/>
                <w:lang w:val="ka-GE"/>
              </w:rPr>
              <w:softHyphen/>
            </w:r>
            <w:r w:rsidRPr="009228DB">
              <w:rPr>
                <w:rFonts w:ascii="Sylfaen" w:hAnsi="Sylfaen" w:cs="Sylfaen"/>
                <w:noProof/>
                <w:color w:val="17365D" w:themeColor="text2" w:themeShade="BF"/>
                <w:sz w:val="18"/>
                <w:szCs w:val="18"/>
              </w:rPr>
              <w:t>ბების</w:t>
            </w:r>
            <w:r w:rsidRPr="009228DB">
              <w:rPr>
                <w:rFonts w:ascii="Sylfaen" w:hAnsi="Sylfaen" w:cs="AcadNusx"/>
                <w:noProof/>
                <w:color w:val="17365D" w:themeColor="text2" w:themeShade="BF"/>
                <w:sz w:val="18"/>
                <w:szCs w:val="18"/>
              </w:rPr>
              <w:t xml:space="preserve"> </w:t>
            </w:r>
            <w:r w:rsidRPr="009228DB">
              <w:rPr>
                <w:rFonts w:ascii="Sylfaen" w:hAnsi="Sylfaen"/>
                <w:color w:val="17365D" w:themeColor="text2" w:themeShade="BF"/>
                <w:sz w:val="18"/>
                <w:szCs w:val="18"/>
                <w:lang w:val="ka-GE"/>
              </w:rPr>
              <w:t xml:space="preserve">მომზადება </w:t>
            </w:r>
            <w:r w:rsidRPr="009228DB">
              <w:rPr>
                <w:rFonts w:ascii="Sylfaen" w:hAnsi="Sylfaen" w:cs="Sylfaen"/>
                <w:noProof/>
                <w:color w:val="17365D" w:themeColor="text2" w:themeShade="BF"/>
                <w:sz w:val="18"/>
                <w:szCs w:val="18"/>
              </w:rPr>
              <w:t>და კონფლიქტური სი</w:t>
            </w:r>
            <w:r w:rsidRPr="009228DB">
              <w:rPr>
                <w:rFonts w:ascii="Sylfaen" w:hAnsi="Sylfaen" w:cs="Sylfaen"/>
                <w:noProof/>
                <w:color w:val="17365D" w:themeColor="text2" w:themeShade="BF"/>
                <w:sz w:val="18"/>
                <w:szCs w:val="18"/>
                <w:lang w:val="ka-GE"/>
              </w:rPr>
              <w:softHyphen/>
            </w:r>
            <w:r w:rsidRPr="009228DB">
              <w:rPr>
                <w:rFonts w:ascii="Sylfaen" w:hAnsi="Sylfaen" w:cs="Sylfaen"/>
                <w:noProof/>
                <w:color w:val="17365D" w:themeColor="text2" w:themeShade="BF"/>
                <w:sz w:val="18"/>
                <w:szCs w:val="18"/>
              </w:rPr>
              <w:t>ტუა</w:t>
            </w:r>
            <w:r w:rsidRPr="009228DB">
              <w:rPr>
                <w:rFonts w:ascii="Sylfaen" w:hAnsi="Sylfaen" w:cs="Sylfaen"/>
                <w:noProof/>
                <w:color w:val="17365D" w:themeColor="text2" w:themeShade="BF"/>
                <w:sz w:val="18"/>
                <w:szCs w:val="18"/>
                <w:lang w:val="ka-GE"/>
              </w:rPr>
              <w:softHyphen/>
            </w:r>
            <w:r w:rsidRPr="009228DB">
              <w:rPr>
                <w:rFonts w:ascii="Sylfaen" w:hAnsi="Sylfaen" w:cs="Sylfaen"/>
                <w:noProof/>
                <w:color w:val="17365D" w:themeColor="text2" w:themeShade="BF"/>
                <w:sz w:val="18"/>
                <w:szCs w:val="18"/>
              </w:rPr>
              <w:t>ცი</w:t>
            </w:r>
            <w:r w:rsidRPr="009228DB">
              <w:rPr>
                <w:rFonts w:ascii="Sylfaen" w:hAnsi="Sylfaen" w:cs="Sylfaen"/>
                <w:noProof/>
                <w:color w:val="17365D" w:themeColor="text2" w:themeShade="BF"/>
                <w:sz w:val="18"/>
                <w:szCs w:val="18"/>
                <w:lang w:val="ka-GE"/>
              </w:rPr>
              <w:softHyphen/>
            </w:r>
            <w:r w:rsidRPr="009228DB">
              <w:rPr>
                <w:rFonts w:ascii="Sylfaen" w:hAnsi="Sylfaen" w:cs="Sylfaen"/>
                <w:noProof/>
                <w:color w:val="17365D" w:themeColor="text2" w:themeShade="BF"/>
                <w:sz w:val="18"/>
                <w:szCs w:val="18"/>
              </w:rPr>
              <w:t>ების მოგვა</w:t>
            </w:r>
            <w:r w:rsidRPr="009228DB">
              <w:rPr>
                <w:rFonts w:ascii="Sylfaen" w:hAnsi="Sylfaen" w:cs="Sylfaen"/>
                <w:noProof/>
                <w:color w:val="17365D" w:themeColor="text2" w:themeShade="BF"/>
                <w:sz w:val="18"/>
                <w:szCs w:val="18"/>
                <w:lang w:val="ka-GE"/>
              </w:rPr>
              <w:softHyphen/>
            </w:r>
            <w:r w:rsidRPr="009228DB">
              <w:rPr>
                <w:rFonts w:ascii="Sylfaen" w:hAnsi="Sylfaen" w:cs="Sylfaen"/>
                <w:noProof/>
                <w:color w:val="17365D" w:themeColor="text2" w:themeShade="BF"/>
                <w:sz w:val="18"/>
                <w:szCs w:val="18"/>
              </w:rPr>
              <w:t>რე</w:t>
            </w:r>
            <w:r w:rsidRPr="009228DB">
              <w:rPr>
                <w:rFonts w:ascii="Sylfaen" w:hAnsi="Sylfaen" w:cs="Sylfaen"/>
                <w:noProof/>
                <w:color w:val="17365D" w:themeColor="text2" w:themeShade="BF"/>
                <w:sz w:val="18"/>
                <w:szCs w:val="18"/>
                <w:lang w:val="ka-GE"/>
              </w:rPr>
              <w:softHyphen/>
              <w:t xml:space="preserve">ბა </w:t>
            </w:r>
            <w:r w:rsidRPr="009228DB">
              <w:rPr>
                <w:rFonts w:ascii="Sylfaen" w:hAnsi="Sylfaen" w:cs="Sylfaen"/>
                <w:color w:val="17365D" w:themeColor="text2" w:themeShade="BF"/>
                <w:sz w:val="18"/>
                <w:szCs w:val="18"/>
                <w:lang w:val="ka-GE"/>
              </w:rPr>
              <w:t xml:space="preserve">კომუნიკაციის გზით; </w:t>
            </w:r>
          </w:p>
          <w:p w:rsidR="00E44A0B" w:rsidRPr="009228DB" w:rsidRDefault="00E44A0B" w:rsidP="00E44A0B">
            <w:pPr>
              <w:numPr>
                <w:ilvl w:val="0"/>
                <w:numId w:val="3"/>
              </w:numPr>
              <w:tabs>
                <w:tab w:val="clear" w:pos="720"/>
                <w:tab w:val="num" w:pos="286"/>
              </w:tabs>
              <w:autoSpaceDE w:val="0"/>
              <w:autoSpaceDN w:val="0"/>
              <w:adjustRightInd w:val="0"/>
              <w:spacing w:before="100" w:beforeAutospacing="1" w:after="100" w:afterAutospacing="1" w:line="264" w:lineRule="auto"/>
              <w:ind w:left="284" w:hanging="284"/>
              <w:jc w:val="both"/>
              <w:rPr>
                <w:rFonts w:ascii="Sylfaen" w:hAnsi="Sylfaen" w:cs="Sylfaen"/>
                <w:b/>
                <w:color w:val="17365D" w:themeColor="text2" w:themeShade="BF"/>
                <w:sz w:val="20"/>
                <w:szCs w:val="20"/>
                <w:lang w:val="ka-GE"/>
              </w:rPr>
            </w:pPr>
            <w:proofErr w:type="spellStart"/>
            <w:proofErr w:type="gramStart"/>
            <w:r w:rsidRPr="009228DB">
              <w:rPr>
                <w:rFonts w:ascii="Sylfaen" w:hAnsi="Sylfaen"/>
                <w:color w:val="17365D" w:themeColor="text2" w:themeShade="BF"/>
                <w:sz w:val="18"/>
                <w:szCs w:val="18"/>
              </w:rPr>
              <w:t>ქართულ</w:t>
            </w:r>
            <w:proofErr w:type="spellEnd"/>
            <w:proofErr w:type="gramEnd"/>
            <w:r w:rsidRPr="009228DB">
              <w:rPr>
                <w:rFonts w:ascii="Sylfaen" w:hAnsi="Sylfaen"/>
                <w:color w:val="17365D" w:themeColor="text2" w:themeShade="BF"/>
                <w:sz w:val="18"/>
                <w:szCs w:val="18"/>
                <w:lang w:val="ka-GE"/>
              </w:rPr>
              <w:t xml:space="preserve"> და ინგლისურ </w:t>
            </w:r>
            <w:proofErr w:type="spellStart"/>
            <w:r w:rsidRPr="009228DB">
              <w:rPr>
                <w:rFonts w:ascii="Sylfaen" w:hAnsi="Sylfaen"/>
                <w:color w:val="17365D" w:themeColor="text2" w:themeShade="BF"/>
                <w:sz w:val="18"/>
                <w:szCs w:val="18"/>
              </w:rPr>
              <w:t>ენებზე</w:t>
            </w:r>
            <w:proofErr w:type="spellEnd"/>
            <w:r w:rsidRPr="009228DB">
              <w:rPr>
                <w:rFonts w:ascii="Sylfaen" w:hAnsi="Sylfaen"/>
                <w:color w:val="17365D" w:themeColor="text2" w:themeShade="BF"/>
                <w:sz w:val="18"/>
                <w:szCs w:val="18"/>
              </w:rPr>
              <w:t>,</w:t>
            </w:r>
            <w:r w:rsidRPr="009228DB">
              <w:rPr>
                <w:rFonts w:ascii="Sylfaen" w:hAnsi="Sylfaen"/>
                <w:color w:val="17365D" w:themeColor="text2" w:themeShade="BF"/>
                <w:sz w:val="18"/>
                <w:szCs w:val="18"/>
                <w:lang w:val="ka-GE"/>
              </w:rPr>
              <w:t xml:space="preserve"> </w:t>
            </w:r>
            <w:r w:rsidRPr="009228DB">
              <w:rPr>
                <w:rFonts w:ascii="Sylfaen" w:hAnsi="Sylfaen" w:cs="Sylfaen"/>
                <w:color w:val="17365D" w:themeColor="text2" w:themeShade="BF"/>
                <w:sz w:val="18"/>
                <w:szCs w:val="18"/>
                <w:lang w:val="ka-GE"/>
              </w:rPr>
              <w:t xml:space="preserve">სოციალურ მეცნიერებებთან დაკავშირებული საქმიანი მიმოწერა, </w:t>
            </w:r>
            <w:r w:rsidRPr="009228DB">
              <w:rPr>
                <w:rFonts w:ascii="Sylfaen" w:hAnsi="Sylfaen" w:cs="Sylfaen"/>
                <w:color w:val="17365D" w:themeColor="text2" w:themeShade="BF"/>
                <w:sz w:val="18"/>
                <w:szCs w:val="18"/>
                <w:lang w:val="ka-GE"/>
              </w:rPr>
              <w:lastRenderedPageBreak/>
              <w:t>დოკუმენტაციის შედ</w:t>
            </w:r>
            <w:r w:rsidRPr="009228DB">
              <w:rPr>
                <w:rFonts w:ascii="Sylfaen" w:hAnsi="Sylfaen" w:cs="Sylfaen"/>
                <w:color w:val="17365D" w:themeColor="text2" w:themeShade="BF"/>
                <w:sz w:val="18"/>
                <w:szCs w:val="18"/>
                <w:lang w:val="ka-GE"/>
              </w:rPr>
              <w:softHyphen/>
              <w:t>გე</w:t>
            </w:r>
            <w:r w:rsidRPr="009228DB">
              <w:rPr>
                <w:rFonts w:ascii="Sylfaen" w:hAnsi="Sylfaen" w:cs="Sylfaen"/>
                <w:color w:val="17365D" w:themeColor="text2" w:themeShade="BF"/>
                <w:sz w:val="18"/>
                <w:szCs w:val="18"/>
                <w:lang w:val="ka-GE"/>
              </w:rPr>
              <w:softHyphen/>
              <w:t>ნა და მედიაორგანიზაციის სტრუქტურულ, ორგანიზაციულ, სტრატეგიულ, ტაქ</w:t>
            </w:r>
            <w:r w:rsidRPr="009228DB">
              <w:rPr>
                <w:rFonts w:ascii="Sylfaen" w:hAnsi="Sylfaen" w:cs="Sylfaen"/>
                <w:color w:val="17365D" w:themeColor="text2" w:themeShade="BF"/>
                <w:sz w:val="18"/>
                <w:szCs w:val="18"/>
                <w:lang w:val="ka-GE"/>
              </w:rPr>
              <w:softHyphen/>
              <w:t>ტი</w:t>
            </w:r>
            <w:r w:rsidRPr="009228DB">
              <w:rPr>
                <w:rFonts w:ascii="Sylfaen" w:hAnsi="Sylfaen" w:cs="Sylfaen"/>
                <w:color w:val="17365D" w:themeColor="text2" w:themeShade="BF"/>
                <w:sz w:val="18"/>
                <w:szCs w:val="18"/>
                <w:lang w:val="ka-GE"/>
              </w:rPr>
              <w:softHyphen/>
              <w:t>კურ და სხვ. სა</w:t>
            </w:r>
            <w:r w:rsidRPr="009228DB">
              <w:rPr>
                <w:rFonts w:ascii="Sylfaen" w:hAnsi="Sylfaen" w:cs="Sylfaen"/>
                <w:color w:val="17365D" w:themeColor="text2" w:themeShade="BF"/>
                <w:sz w:val="18"/>
                <w:szCs w:val="18"/>
                <w:lang w:val="ka-GE"/>
              </w:rPr>
              <w:softHyphen/>
              <w:t>კითხებთან დაკავშირებული პრეზენტაციის ან/და კვლევითი პროექ</w:t>
            </w:r>
            <w:r w:rsidRPr="009228DB">
              <w:rPr>
                <w:rFonts w:ascii="Sylfaen" w:hAnsi="Sylfaen" w:cs="Sylfaen"/>
                <w:color w:val="17365D" w:themeColor="text2" w:themeShade="BF"/>
                <w:sz w:val="18"/>
                <w:szCs w:val="18"/>
                <w:lang w:val="ka-GE"/>
              </w:rPr>
              <w:softHyphen/>
              <w:t>ტის დამოუკიდებლად მომზადება საინფორმაციო-საკომუნიკაციო ტექნოლოგიების გათვალის</w:t>
            </w:r>
            <w:r w:rsidRPr="009228DB">
              <w:rPr>
                <w:rFonts w:ascii="Sylfaen" w:hAnsi="Sylfaen" w:cs="Sylfaen"/>
                <w:color w:val="17365D" w:themeColor="text2" w:themeShade="BF"/>
                <w:sz w:val="18"/>
                <w:szCs w:val="18"/>
                <w:lang w:val="ka-GE"/>
              </w:rPr>
              <w:softHyphen/>
              <w:t>წი</w:t>
            </w:r>
            <w:r w:rsidRPr="009228DB">
              <w:rPr>
                <w:rFonts w:ascii="Sylfaen" w:hAnsi="Sylfaen" w:cs="Sylfaen"/>
                <w:color w:val="17365D" w:themeColor="text2" w:themeShade="BF"/>
                <w:sz w:val="18"/>
                <w:szCs w:val="18"/>
                <w:lang w:val="ka-GE"/>
              </w:rPr>
              <w:softHyphen/>
              <w:t>ნე</w:t>
            </w:r>
            <w:r w:rsidRPr="009228DB">
              <w:rPr>
                <w:rFonts w:ascii="Sylfaen" w:hAnsi="Sylfaen" w:cs="Sylfaen"/>
                <w:color w:val="17365D" w:themeColor="text2" w:themeShade="BF"/>
                <w:sz w:val="18"/>
                <w:szCs w:val="18"/>
                <w:lang w:val="ka-GE"/>
              </w:rPr>
              <w:softHyphen/>
              <w:t xml:space="preserve">ბით  და დაინტერესებული პირებისთვის გაცნობა. </w:t>
            </w:r>
          </w:p>
          <w:p w:rsidR="00667CF7" w:rsidRPr="009228DB" w:rsidRDefault="00D851A7" w:rsidP="00CC5E35">
            <w:pPr>
              <w:autoSpaceDE w:val="0"/>
              <w:autoSpaceDN w:val="0"/>
              <w:adjustRightInd w:val="0"/>
              <w:spacing w:before="100" w:beforeAutospacing="1" w:after="100" w:afterAutospacing="1" w:line="264" w:lineRule="auto"/>
              <w:jc w:val="both"/>
              <w:rPr>
                <w:rFonts w:ascii="Sylfaen" w:hAnsi="Sylfaen" w:cs="Sylfaen"/>
                <w:b/>
                <w:color w:val="17365D" w:themeColor="text2" w:themeShade="BF"/>
                <w:sz w:val="20"/>
                <w:szCs w:val="20"/>
                <w:lang w:val="ka-GE"/>
              </w:rPr>
            </w:pPr>
            <w:r w:rsidRPr="009228DB">
              <w:rPr>
                <w:rFonts w:ascii="Sylfaen" w:hAnsi="Sylfaen" w:cs="Sylfaen"/>
                <w:b/>
                <w:color w:val="17365D" w:themeColor="text2" w:themeShade="BF"/>
                <w:sz w:val="20"/>
                <w:szCs w:val="20"/>
                <w:lang w:val="ka-GE"/>
              </w:rPr>
              <w:t>სწავლის უნარი</w:t>
            </w:r>
          </w:p>
          <w:p w:rsidR="00E44A0B" w:rsidRPr="009228DB" w:rsidRDefault="00E44A0B" w:rsidP="00E44A0B">
            <w:pPr>
              <w:autoSpaceDE w:val="0"/>
              <w:autoSpaceDN w:val="0"/>
              <w:adjustRightInd w:val="0"/>
              <w:spacing w:before="40"/>
              <w:jc w:val="both"/>
              <w:rPr>
                <w:rFonts w:ascii="Sylfaen" w:hAnsi="Sylfaen"/>
                <w:i/>
                <w:color w:val="17365D" w:themeColor="text2" w:themeShade="BF"/>
                <w:sz w:val="18"/>
                <w:szCs w:val="18"/>
                <w:lang w:val="ka-GE"/>
              </w:rPr>
            </w:pPr>
            <w:r w:rsidRPr="009228DB">
              <w:rPr>
                <w:rFonts w:ascii="Sylfaen" w:hAnsi="Sylfaen" w:cs="Sylfaen"/>
                <w:i/>
                <w:color w:val="17365D" w:themeColor="text2" w:themeShade="BF"/>
                <w:sz w:val="18"/>
                <w:szCs w:val="18"/>
                <w:lang w:val="ka-GE"/>
              </w:rPr>
              <w:t>მაგისტრს</w:t>
            </w:r>
            <w:r w:rsidRPr="009228DB">
              <w:rPr>
                <w:rFonts w:ascii="Sylfaen" w:hAnsi="Sylfaen"/>
                <w:i/>
                <w:color w:val="17365D" w:themeColor="text2" w:themeShade="BF"/>
                <w:sz w:val="18"/>
                <w:szCs w:val="18"/>
                <w:lang w:val="ka-GE"/>
              </w:rPr>
              <w:t xml:space="preserve"> შეუძლია:</w:t>
            </w:r>
          </w:p>
          <w:p w:rsidR="00E44A0B" w:rsidRPr="009228DB" w:rsidRDefault="00E44A0B" w:rsidP="00E44A0B">
            <w:pPr>
              <w:numPr>
                <w:ilvl w:val="0"/>
                <w:numId w:val="3"/>
              </w:numPr>
              <w:tabs>
                <w:tab w:val="clear" w:pos="720"/>
                <w:tab w:val="num" w:pos="286"/>
              </w:tabs>
              <w:spacing w:line="276" w:lineRule="auto"/>
              <w:ind w:left="286" w:hanging="286"/>
              <w:jc w:val="both"/>
              <w:rPr>
                <w:rFonts w:ascii="Sylfaen" w:hAnsi="Sylfaen" w:cs="Sylfaen"/>
                <w:color w:val="17365D" w:themeColor="text2" w:themeShade="BF"/>
                <w:sz w:val="18"/>
                <w:szCs w:val="18"/>
                <w:lang w:val="ka-GE"/>
              </w:rPr>
            </w:pPr>
            <w:r w:rsidRPr="009228DB">
              <w:rPr>
                <w:rFonts w:ascii="Sylfaen" w:hAnsi="Sylfaen" w:cs="Sylfaen"/>
                <w:color w:val="17365D" w:themeColor="text2" w:themeShade="BF"/>
                <w:sz w:val="18"/>
                <w:szCs w:val="18"/>
                <w:lang w:val="ka-GE"/>
              </w:rPr>
              <w:t>მედიასთან დაკავშირებული ინოვაციური მიდ</w:t>
            </w:r>
            <w:r w:rsidRPr="009228DB">
              <w:rPr>
                <w:rFonts w:ascii="Sylfaen" w:hAnsi="Sylfaen" w:cs="Sylfaen"/>
                <w:color w:val="17365D" w:themeColor="text2" w:themeShade="BF"/>
                <w:sz w:val="18"/>
                <w:szCs w:val="18"/>
                <w:lang w:val="ka-GE"/>
              </w:rPr>
              <w:softHyphen/>
              <w:t>გო</w:t>
            </w:r>
            <w:r w:rsidRPr="009228DB">
              <w:rPr>
                <w:rFonts w:ascii="Sylfaen" w:hAnsi="Sylfaen" w:cs="Sylfaen"/>
                <w:color w:val="17365D" w:themeColor="text2" w:themeShade="BF"/>
                <w:sz w:val="18"/>
                <w:szCs w:val="18"/>
                <w:lang w:val="ka-GE"/>
              </w:rPr>
              <w:softHyphen/>
              <w:t>მების და მოწინავე გამოცდილების გაზიარება, უახლესი მონაცემებისა და ინფორმაციის  და</w:t>
            </w:r>
            <w:r w:rsidRPr="009228DB">
              <w:rPr>
                <w:rFonts w:ascii="Sylfaen" w:hAnsi="Sylfaen" w:cs="Sylfaen"/>
                <w:color w:val="17365D" w:themeColor="text2" w:themeShade="BF"/>
                <w:sz w:val="18"/>
                <w:szCs w:val="18"/>
                <w:lang w:val="ka-GE"/>
              </w:rPr>
              <w:softHyphen/>
              <w:t>მოუ</w:t>
            </w:r>
            <w:r w:rsidRPr="009228DB">
              <w:rPr>
                <w:rFonts w:ascii="Sylfaen" w:hAnsi="Sylfaen" w:cs="Sylfaen"/>
                <w:color w:val="17365D" w:themeColor="text2" w:themeShade="BF"/>
                <w:sz w:val="18"/>
                <w:szCs w:val="18"/>
                <w:lang w:val="ka-GE"/>
              </w:rPr>
              <w:softHyphen/>
              <w:t>კიდებლად ათვისება;</w:t>
            </w:r>
          </w:p>
          <w:p w:rsidR="00E44A0B" w:rsidRPr="009228DB" w:rsidRDefault="00E44A0B" w:rsidP="00E44A0B">
            <w:pPr>
              <w:numPr>
                <w:ilvl w:val="0"/>
                <w:numId w:val="3"/>
              </w:numPr>
              <w:tabs>
                <w:tab w:val="clear" w:pos="720"/>
                <w:tab w:val="num" w:pos="286"/>
              </w:tabs>
              <w:spacing w:line="276" w:lineRule="auto"/>
              <w:ind w:left="286" w:hanging="286"/>
              <w:jc w:val="both"/>
              <w:rPr>
                <w:rFonts w:ascii="Sylfaen" w:hAnsi="Sylfaen" w:cs="Sylfaen"/>
                <w:color w:val="17365D" w:themeColor="text2" w:themeShade="BF"/>
                <w:sz w:val="18"/>
                <w:szCs w:val="18"/>
                <w:lang w:val="ka-GE"/>
              </w:rPr>
            </w:pPr>
            <w:proofErr w:type="spellStart"/>
            <w:r w:rsidRPr="009228DB">
              <w:rPr>
                <w:rFonts w:ascii="Sylfaen" w:hAnsi="Sylfaen"/>
                <w:color w:val="17365D" w:themeColor="text2" w:themeShade="BF"/>
                <w:sz w:val="18"/>
                <w:szCs w:val="18"/>
              </w:rPr>
              <w:t>სწავლის</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პროცესის</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თავისებურებების</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გაცნობიერება</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და</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სტრატეგიულად</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დაგეგმვ</w:t>
            </w:r>
            <w:proofErr w:type="spellEnd"/>
            <w:r w:rsidRPr="009228DB">
              <w:rPr>
                <w:rFonts w:ascii="Sylfaen" w:hAnsi="Sylfaen"/>
                <w:color w:val="17365D" w:themeColor="text2" w:themeShade="BF"/>
                <w:sz w:val="18"/>
                <w:szCs w:val="18"/>
                <w:lang w:val="ka-GE"/>
              </w:rPr>
              <w:t>ა</w:t>
            </w:r>
            <w:r w:rsidRPr="009228DB">
              <w:rPr>
                <w:rFonts w:ascii="Sylfaen" w:hAnsi="Sylfaen"/>
                <w:color w:val="17365D" w:themeColor="text2" w:themeShade="BF"/>
                <w:sz w:val="18"/>
                <w:szCs w:val="18"/>
              </w:rPr>
              <w:t>;</w:t>
            </w:r>
          </w:p>
          <w:p w:rsidR="00E44A0B" w:rsidRPr="009228DB" w:rsidRDefault="00E44A0B" w:rsidP="00E44A0B">
            <w:pPr>
              <w:numPr>
                <w:ilvl w:val="0"/>
                <w:numId w:val="3"/>
              </w:numPr>
              <w:tabs>
                <w:tab w:val="clear" w:pos="720"/>
                <w:tab w:val="num" w:pos="286"/>
              </w:tabs>
              <w:autoSpaceDE w:val="0"/>
              <w:autoSpaceDN w:val="0"/>
              <w:adjustRightInd w:val="0"/>
              <w:spacing w:before="100" w:beforeAutospacing="1" w:after="100" w:afterAutospacing="1" w:line="264" w:lineRule="auto"/>
              <w:ind w:left="286" w:hanging="286"/>
              <w:jc w:val="both"/>
              <w:rPr>
                <w:rFonts w:ascii="Sylfaen" w:hAnsi="Sylfaen" w:cs="Sylfaen"/>
                <w:color w:val="17365D" w:themeColor="text2" w:themeShade="BF"/>
                <w:sz w:val="18"/>
                <w:szCs w:val="18"/>
                <w:lang w:val="ka-GE"/>
              </w:rPr>
            </w:pPr>
            <w:r w:rsidRPr="009228DB">
              <w:rPr>
                <w:rFonts w:ascii="Sylfaen" w:hAnsi="Sylfaen" w:cs="Sylfaen"/>
                <w:color w:val="17365D" w:themeColor="text2" w:themeShade="BF"/>
                <w:sz w:val="18"/>
                <w:szCs w:val="18"/>
                <w:lang w:val="ka-GE"/>
              </w:rPr>
              <w:t>დამოუკიდებლად ცოდნის და კომპეტენციებს სრულ</w:t>
            </w:r>
            <w:r w:rsidRPr="009228DB">
              <w:rPr>
                <w:rFonts w:ascii="Sylfaen" w:hAnsi="Sylfaen" w:cs="Sylfaen"/>
                <w:color w:val="17365D" w:themeColor="text2" w:themeShade="BF"/>
                <w:sz w:val="18"/>
                <w:szCs w:val="18"/>
                <w:lang w:val="ka-GE"/>
              </w:rPr>
              <w:softHyphen/>
              <w:t>ყოფა და მუდმივი განახლება, სწავლის და</w:t>
            </w:r>
            <w:r w:rsidRPr="009228DB">
              <w:rPr>
                <w:rFonts w:ascii="Sylfaen" w:hAnsi="Sylfaen" w:cs="Sylfaen"/>
                <w:color w:val="17365D" w:themeColor="text2" w:themeShade="BF"/>
                <w:sz w:val="18"/>
                <w:szCs w:val="18"/>
                <w:lang w:val="ka-GE"/>
              </w:rPr>
              <w:softHyphen/>
              <w:t>მოუ</w:t>
            </w:r>
            <w:r w:rsidRPr="009228DB">
              <w:rPr>
                <w:rFonts w:ascii="Sylfaen" w:hAnsi="Sylfaen" w:cs="Sylfaen"/>
                <w:color w:val="17365D" w:themeColor="text2" w:themeShade="BF"/>
                <w:sz w:val="18"/>
                <w:szCs w:val="18"/>
                <w:lang w:val="ka-GE"/>
              </w:rPr>
              <w:softHyphen/>
              <w:t xml:space="preserve">კიდებლად წარმართვა; </w:t>
            </w:r>
          </w:p>
          <w:p w:rsidR="00E44A0B" w:rsidRPr="009228DB" w:rsidRDefault="00E44A0B" w:rsidP="00E44A0B">
            <w:pPr>
              <w:numPr>
                <w:ilvl w:val="0"/>
                <w:numId w:val="3"/>
              </w:numPr>
              <w:tabs>
                <w:tab w:val="clear" w:pos="720"/>
                <w:tab w:val="num" w:pos="286"/>
              </w:tabs>
              <w:autoSpaceDE w:val="0"/>
              <w:autoSpaceDN w:val="0"/>
              <w:adjustRightInd w:val="0"/>
              <w:spacing w:before="100" w:beforeAutospacing="1" w:after="100" w:afterAutospacing="1" w:line="264" w:lineRule="auto"/>
              <w:ind w:left="286" w:hanging="286"/>
              <w:jc w:val="both"/>
              <w:rPr>
                <w:rFonts w:ascii="Sylfaen" w:hAnsi="Sylfaen" w:cs="Sylfaen"/>
                <w:color w:val="17365D" w:themeColor="text2" w:themeShade="BF"/>
                <w:sz w:val="18"/>
                <w:szCs w:val="18"/>
                <w:lang w:val="ka-GE"/>
              </w:rPr>
            </w:pPr>
            <w:r w:rsidRPr="009228DB">
              <w:rPr>
                <w:rFonts w:ascii="Sylfaen" w:hAnsi="Sylfaen" w:cs="Sylfaen"/>
                <w:color w:val="17365D" w:themeColor="text2" w:themeShade="BF"/>
                <w:sz w:val="18"/>
                <w:szCs w:val="18"/>
                <w:lang w:val="ka-GE"/>
              </w:rPr>
              <w:t>შემდგომი (დოქტორანტურაში) სწავლის საჭიროებების ობიექტურად  განსაზღვრა.</w:t>
            </w:r>
          </w:p>
          <w:p w:rsidR="00D851A7" w:rsidRPr="009228DB" w:rsidRDefault="00D851A7" w:rsidP="00E44A0B">
            <w:pPr>
              <w:autoSpaceDE w:val="0"/>
              <w:autoSpaceDN w:val="0"/>
              <w:adjustRightInd w:val="0"/>
              <w:spacing w:before="100" w:beforeAutospacing="1" w:after="100" w:afterAutospacing="1" w:line="264" w:lineRule="auto"/>
              <w:jc w:val="both"/>
              <w:rPr>
                <w:rFonts w:ascii="Sylfaen" w:hAnsi="Sylfaen" w:cs="Sylfaen"/>
                <w:b/>
                <w:color w:val="17365D" w:themeColor="text2" w:themeShade="BF"/>
                <w:sz w:val="20"/>
                <w:szCs w:val="20"/>
                <w:lang w:val="ka-GE"/>
              </w:rPr>
            </w:pPr>
            <w:r w:rsidRPr="009228DB">
              <w:rPr>
                <w:rFonts w:ascii="Sylfaen" w:hAnsi="Sylfaen" w:cs="Sylfaen"/>
                <w:b/>
                <w:color w:val="17365D" w:themeColor="text2" w:themeShade="BF"/>
                <w:sz w:val="20"/>
                <w:szCs w:val="20"/>
                <w:lang w:val="ka-GE"/>
              </w:rPr>
              <w:t>ღირებულებები</w:t>
            </w:r>
          </w:p>
          <w:p w:rsidR="00E44A0B" w:rsidRPr="009228DB" w:rsidRDefault="00E44A0B" w:rsidP="00E44A0B">
            <w:pPr>
              <w:autoSpaceDE w:val="0"/>
              <w:autoSpaceDN w:val="0"/>
              <w:adjustRightInd w:val="0"/>
              <w:spacing w:before="40"/>
              <w:jc w:val="both"/>
              <w:rPr>
                <w:rFonts w:ascii="Sylfaen" w:hAnsi="Sylfaen"/>
                <w:i/>
                <w:color w:val="17365D" w:themeColor="text2" w:themeShade="BF"/>
                <w:sz w:val="18"/>
                <w:szCs w:val="18"/>
                <w:lang w:val="ka-GE"/>
              </w:rPr>
            </w:pPr>
            <w:r w:rsidRPr="009228DB">
              <w:rPr>
                <w:rFonts w:ascii="Sylfaen" w:hAnsi="Sylfaen" w:cs="Sylfaen"/>
                <w:i/>
                <w:color w:val="17365D" w:themeColor="text2" w:themeShade="BF"/>
                <w:sz w:val="18"/>
                <w:szCs w:val="18"/>
                <w:lang w:val="ka-GE"/>
              </w:rPr>
              <w:t>მაგისტრს აქვს</w:t>
            </w:r>
            <w:r w:rsidRPr="009228DB">
              <w:rPr>
                <w:rFonts w:ascii="Sylfaen" w:hAnsi="Sylfaen"/>
                <w:i/>
                <w:color w:val="17365D" w:themeColor="text2" w:themeShade="BF"/>
                <w:sz w:val="18"/>
                <w:szCs w:val="18"/>
                <w:lang w:val="ka-GE"/>
              </w:rPr>
              <w:t>:</w:t>
            </w:r>
          </w:p>
          <w:p w:rsidR="00E44A0B" w:rsidRPr="009228DB" w:rsidRDefault="00E44A0B" w:rsidP="00E44A0B">
            <w:pPr>
              <w:numPr>
                <w:ilvl w:val="0"/>
                <w:numId w:val="4"/>
              </w:numPr>
              <w:tabs>
                <w:tab w:val="clear" w:pos="720"/>
                <w:tab w:val="num" w:pos="356"/>
              </w:tabs>
              <w:autoSpaceDE w:val="0"/>
              <w:autoSpaceDN w:val="0"/>
              <w:adjustRightInd w:val="0"/>
              <w:spacing w:line="276" w:lineRule="auto"/>
              <w:ind w:left="351" w:hanging="357"/>
              <w:jc w:val="both"/>
              <w:rPr>
                <w:rFonts w:ascii="Sylfaen" w:hAnsi="Sylfaen" w:cs="Sylfaen"/>
                <w:color w:val="17365D" w:themeColor="text2" w:themeShade="BF"/>
                <w:sz w:val="18"/>
                <w:szCs w:val="18"/>
                <w:lang w:val="ka-GE"/>
              </w:rPr>
            </w:pPr>
            <w:r w:rsidRPr="009228DB">
              <w:rPr>
                <w:rFonts w:ascii="Sylfaen" w:hAnsi="Sylfaen" w:cs="Sylfaen"/>
                <w:color w:val="17365D" w:themeColor="text2" w:themeShade="BF"/>
                <w:sz w:val="18"/>
                <w:szCs w:val="18"/>
                <w:lang w:val="ka-GE"/>
              </w:rPr>
              <w:t>პროფესიონალური და პიროვნული პასუხისმგებლობება;</w:t>
            </w:r>
          </w:p>
          <w:p w:rsidR="00E44A0B" w:rsidRPr="009228DB" w:rsidRDefault="00E44A0B" w:rsidP="00E44A0B">
            <w:pPr>
              <w:numPr>
                <w:ilvl w:val="0"/>
                <w:numId w:val="4"/>
              </w:numPr>
              <w:tabs>
                <w:tab w:val="clear" w:pos="720"/>
                <w:tab w:val="num" w:pos="356"/>
              </w:tabs>
              <w:autoSpaceDE w:val="0"/>
              <w:autoSpaceDN w:val="0"/>
              <w:adjustRightInd w:val="0"/>
              <w:spacing w:line="276" w:lineRule="auto"/>
              <w:ind w:left="351" w:hanging="357"/>
              <w:jc w:val="both"/>
              <w:rPr>
                <w:rFonts w:ascii="Sylfaen" w:hAnsi="Sylfaen"/>
                <w:b/>
                <w:color w:val="17365D" w:themeColor="text2" w:themeShade="BF"/>
                <w:shd w:val="clear" w:color="auto" w:fill="FFFFFF"/>
              </w:rPr>
            </w:pPr>
            <w:r w:rsidRPr="009228DB">
              <w:rPr>
                <w:rFonts w:ascii="Sylfaen" w:hAnsi="Sylfaen" w:cs="Sylfaen"/>
                <w:color w:val="17365D" w:themeColor="text2" w:themeShade="BF"/>
                <w:sz w:val="18"/>
                <w:szCs w:val="18"/>
                <w:lang w:val="ka-GE"/>
              </w:rPr>
              <w:t xml:space="preserve">ეთიკური, მორალური, </w:t>
            </w:r>
            <w:r w:rsidRPr="009228DB">
              <w:rPr>
                <w:rFonts w:ascii="Sylfaen" w:hAnsi="Sylfaen" w:cs="Sylfaen"/>
                <w:noProof/>
                <w:color w:val="17365D" w:themeColor="text2" w:themeShade="BF"/>
                <w:sz w:val="18"/>
                <w:szCs w:val="18"/>
              </w:rPr>
              <w:t>სოციალურ</w:t>
            </w:r>
            <w:r w:rsidRPr="009228DB">
              <w:rPr>
                <w:rFonts w:ascii="AcadNusx" w:hAnsi="AcadNusx" w:cs="AcadNusx"/>
                <w:noProof/>
                <w:color w:val="17365D" w:themeColor="text2" w:themeShade="BF"/>
                <w:sz w:val="18"/>
                <w:szCs w:val="18"/>
              </w:rPr>
              <w:t>-</w:t>
            </w:r>
            <w:r w:rsidRPr="009228DB">
              <w:rPr>
                <w:rFonts w:ascii="Sylfaen" w:hAnsi="Sylfaen" w:cs="Sylfaen"/>
                <w:noProof/>
                <w:color w:val="17365D" w:themeColor="text2" w:themeShade="BF"/>
                <w:sz w:val="18"/>
                <w:szCs w:val="18"/>
                <w:lang w:val="ka-GE"/>
              </w:rPr>
              <w:t>ფსიქოლოფიური,</w:t>
            </w:r>
            <w:r w:rsidRPr="009228DB">
              <w:rPr>
                <w:rFonts w:ascii="Sylfaen" w:hAnsi="Sylfaen" w:cs="Sylfaen"/>
                <w:color w:val="17365D" w:themeColor="text2" w:themeShade="BF"/>
                <w:sz w:val="18"/>
                <w:szCs w:val="18"/>
                <w:lang w:val="ka-GE"/>
              </w:rPr>
              <w:t xml:space="preserve"> </w:t>
            </w:r>
            <w:proofErr w:type="spellStart"/>
            <w:r w:rsidRPr="009228DB">
              <w:rPr>
                <w:rFonts w:ascii="Sylfaen" w:hAnsi="Sylfaen" w:cs="Sylfaen"/>
                <w:color w:val="17365D" w:themeColor="text2" w:themeShade="BF"/>
                <w:sz w:val="18"/>
                <w:szCs w:val="18"/>
              </w:rPr>
              <w:t>სამართლებრივ</w:t>
            </w:r>
            <w:proofErr w:type="spellEnd"/>
            <w:r w:rsidRPr="009228DB">
              <w:rPr>
                <w:rFonts w:ascii="Sylfaen" w:hAnsi="Sylfaen" w:cs="Sylfaen"/>
                <w:color w:val="17365D" w:themeColor="text2" w:themeShade="BF"/>
                <w:sz w:val="18"/>
                <w:szCs w:val="18"/>
                <w:lang w:val="ka-GE"/>
              </w:rPr>
              <w:t>ი, საზოგადოებრივი</w:t>
            </w:r>
            <w:r w:rsidRPr="009228DB">
              <w:rPr>
                <w:rFonts w:ascii="Sylfaen" w:hAnsi="Sylfaen" w:cs="Sylfaen"/>
                <w:color w:val="17365D" w:themeColor="text2" w:themeShade="BF"/>
                <w:sz w:val="18"/>
                <w:szCs w:val="18"/>
              </w:rPr>
              <w:t xml:space="preserve"> </w:t>
            </w:r>
            <w:proofErr w:type="spellStart"/>
            <w:r w:rsidRPr="009228DB">
              <w:rPr>
                <w:rFonts w:ascii="Sylfaen" w:hAnsi="Sylfaen" w:cs="Sylfaen"/>
                <w:color w:val="17365D" w:themeColor="text2" w:themeShade="BF"/>
                <w:sz w:val="18"/>
                <w:szCs w:val="18"/>
              </w:rPr>
              <w:t>და</w:t>
            </w:r>
            <w:proofErr w:type="spellEnd"/>
            <w:r w:rsidRPr="009228DB">
              <w:rPr>
                <w:rFonts w:ascii="Sylfaen" w:hAnsi="Sylfaen" w:cs="Sylfaen"/>
                <w:color w:val="17365D" w:themeColor="text2" w:themeShade="BF"/>
                <w:sz w:val="18"/>
                <w:szCs w:val="18"/>
              </w:rPr>
              <w:t xml:space="preserve"> </w:t>
            </w:r>
            <w:proofErr w:type="spellStart"/>
            <w:r w:rsidRPr="009228DB">
              <w:rPr>
                <w:rFonts w:ascii="Sylfaen" w:hAnsi="Sylfaen" w:cs="Sylfaen"/>
                <w:color w:val="17365D" w:themeColor="text2" w:themeShade="BF"/>
                <w:sz w:val="18"/>
                <w:szCs w:val="18"/>
              </w:rPr>
              <w:t>კულტურათა</w:t>
            </w:r>
            <w:proofErr w:type="spellEnd"/>
            <w:r w:rsidRPr="009228DB">
              <w:rPr>
                <w:rFonts w:ascii="Sylfaen" w:hAnsi="Sylfaen" w:cs="Sylfaen"/>
                <w:color w:val="17365D" w:themeColor="text2" w:themeShade="BF"/>
                <w:sz w:val="18"/>
                <w:szCs w:val="18"/>
                <w:lang w:val="ka-GE"/>
              </w:rPr>
              <w:softHyphen/>
            </w:r>
            <w:proofErr w:type="spellStart"/>
            <w:r w:rsidRPr="009228DB">
              <w:rPr>
                <w:rFonts w:ascii="Sylfaen" w:hAnsi="Sylfaen" w:cs="Sylfaen"/>
                <w:color w:val="17365D" w:themeColor="text2" w:themeShade="BF"/>
                <w:sz w:val="18"/>
                <w:szCs w:val="18"/>
              </w:rPr>
              <w:t>შო</w:t>
            </w:r>
            <w:proofErr w:type="spellEnd"/>
            <w:r w:rsidRPr="009228DB">
              <w:rPr>
                <w:rFonts w:ascii="Sylfaen" w:hAnsi="Sylfaen" w:cs="Sylfaen"/>
                <w:color w:val="17365D" w:themeColor="text2" w:themeShade="BF"/>
                <w:sz w:val="18"/>
                <w:szCs w:val="18"/>
                <w:lang w:val="ka-GE"/>
              </w:rPr>
              <w:softHyphen/>
            </w:r>
            <w:proofErr w:type="spellStart"/>
            <w:r w:rsidRPr="009228DB">
              <w:rPr>
                <w:rFonts w:ascii="Sylfaen" w:hAnsi="Sylfaen" w:cs="Sylfaen"/>
                <w:color w:val="17365D" w:themeColor="text2" w:themeShade="BF"/>
                <w:sz w:val="18"/>
                <w:szCs w:val="18"/>
              </w:rPr>
              <w:t>რისი</w:t>
            </w:r>
            <w:proofErr w:type="spellEnd"/>
            <w:r w:rsidRPr="009228DB">
              <w:rPr>
                <w:rFonts w:ascii="Sylfaen" w:hAnsi="Sylfaen" w:cs="Sylfaen"/>
                <w:color w:val="17365D" w:themeColor="text2" w:themeShade="BF"/>
                <w:sz w:val="18"/>
                <w:szCs w:val="18"/>
              </w:rPr>
              <w:t xml:space="preserve"> </w:t>
            </w:r>
            <w:r w:rsidRPr="009228DB">
              <w:rPr>
                <w:rFonts w:ascii="Sylfaen" w:hAnsi="Sylfaen" w:cs="Sylfaen"/>
                <w:color w:val="17365D" w:themeColor="text2" w:themeShade="BF"/>
                <w:sz w:val="18"/>
                <w:szCs w:val="18"/>
                <w:lang w:val="ka-GE"/>
              </w:rPr>
              <w:t>ნორ</w:t>
            </w:r>
            <w:r w:rsidRPr="009228DB">
              <w:rPr>
                <w:rFonts w:ascii="Sylfaen" w:hAnsi="Sylfaen" w:cs="Sylfaen"/>
                <w:color w:val="17365D" w:themeColor="text2" w:themeShade="BF"/>
                <w:sz w:val="18"/>
                <w:szCs w:val="18"/>
                <w:lang w:val="ka-GE"/>
              </w:rPr>
              <w:softHyphen/>
              <w:t>მების ცოდნა და მათი დაცვის</w:t>
            </w:r>
            <w:r w:rsidRPr="009228DB">
              <w:rPr>
                <w:rFonts w:ascii="Sylfaen" w:hAnsi="Sylfaen" w:cs="Sylfaen"/>
                <w:color w:val="17365D" w:themeColor="text2" w:themeShade="BF"/>
                <w:sz w:val="18"/>
                <w:szCs w:val="18"/>
              </w:rPr>
              <w:t xml:space="preserve"> </w:t>
            </w:r>
            <w:proofErr w:type="spellStart"/>
            <w:r w:rsidRPr="009228DB">
              <w:rPr>
                <w:rFonts w:ascii="Sylfaen" w:hAnsi="Sylfaen" w:cs="Sylfaen"/>
                <w:color w:val="17365D" w:themeColor="text2" w:themeShade="BF"/>
                <w:sz w:val="18"/>
                <w:szCs w:val="18"/>
              </w:rPr>
              <w:t>პასუ</w:t>
            </w:r>
            <w:proofErr w:type="spellEnd"/>
            <w:r w:rsidRPr="009228DB">
              <w:rPr>
                <w:rFonts w:ascii="Sylfaen" w:hAnsi="Sylfaen" w:cs="Sylfaen"/>
                <w:color w:val="17365D" w:themeColor="text2" w:themeShade="BF"/>
                <w:sz w:val="18"/>
                <w:szCs w:val="18"/>
                <w:lang w:val="ka-GE"/>
              </w:rPr>
              <w:softHyphen/>
            </w:r>
            <w:proofErr w:type="spellStart"/>
            <w:r w:rsidRPr="009228DB">
              <w:rPr>
                <w:rFonts w:ascii="Sylfaen" w:hAnsi="Sylfaen" w:cs="Sylfaen"/>
                <w:color w:val="17365D" w:themeColor="text2" w:themeShade="BF"/>
                <w:sz w:val="18"/>
                <w:szCs w:val="18"/>
              </w:rPr>
              <w:t>ხისმგებლობ</w:t>
            </w:r>
            <w:proofErr w:type="spellEnd"/>
            <w:r w:rsidRPr="009228DB">
              <w:rPr>
                <w:rFonts w:ascii="Sylfaen" w:hAnsi="Sylfaen"/>
                <w:color w:val="17365D" w:themeColor="text2" w:themeShade="BF"/>
                <w:sz w:val="18"/>
                <w:szCs w:val="18"/>
                <w:lang w:val="ka-GE"/>
              </w:rPr>
              <w:t>ა</w:t>
            </w:r>
            <w:r w:rsidRPr="009228DB">
              <w:rPr>
                <w:rFonts w:ascii="Sylfaen" w:hAnsi="Sylfaen" w:cs="Sylfaen"/>
                <w:color w:val="17365D" w:themeColor="text2" w:themeShade="BF"/>
                <w:sz w:val="18"/>
                <w:szCs w:val="18"/>
                <w:lang w:val="ka-GE"/>
              </w:rPr>
              <w:t xml:space="preserve">; </w:t>
            </w:r>
          </w:p>
          <w:p w:rsidR="002306D7" w:rsidRPr="009228DB" w:rsidRDefault="00E44A0B" w:rsidP="00E44A0B">
            <w:pPr>
              <w:numPr>
                <w:ilvl w:val="0"/>
                <w:numId w:val="4"/>
              </w:numPr>
              <w:tabs>
                <w:tab w:val="clear" w:pos="720"/>
                <w:tab w:val="num" w:pos="356"/>
              </w:tabs>
              <w:autoSpaceDE w:val="0"/>
              <w:autoSpaceDN w:val="0"/>
              <w:adjustRightInd w:val="0"/>
              <w:spacing w:line="276" w:lineRule="auto"/>
              <w:ind w:left="351" w:hanging="357"/>
              <w:jc w:val="both"/>
              <w:rPr>
                <w:rFonts w:ascii="Sylfaen" w:hAnsi="Sylfaen"/>
                <w:b/>
                <w:color w:val="17365D" w:themeColor="text2" w:themeShade="BF"/>
                <w:shd w:val="clear" w:color="auto" w:fill="FFFFFF"/>
              </w:rPr>
            </w:pPr>
            <w:proofErr w:type="spellStart"/>
            <w:proofErr w:type="gramStart"/>
            <w:r w:rsidRPr="009228DB">
              <w:rPr>
                <w:rFonts w:ascii="Sylfaen" w:hAnsi="Sylfaen"/>
                <w:color w:val="17365D" w:themeColor="text2" w:themeShade="BF"/>
                <w:sz w:val="18"/>
                <w:szCs w:val="18"/>
              </w:rPr>
              <w:t>ღირებულებებისადმი</w:t>
            </w:r>
            <w:proofErr w:type="spellEnd"/>
            <w:proofErr w:type="gram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თავისი</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და</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სხვების</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დამოკიდებულების</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შეფასება</w:t>
            </w:r>
            <w:proofErr w:type="spellEnd"/>
            <w:r w:rsidRPr="009228DB">
              <w:rPr>
                <w:rFonts w:ascii="Sylfaen" w:hAnsi="Sylfaen"/>
                <w:color w:val="17365D" w:themeColor="text2" w:themeShade="BF"/>
                <w:sz w:val="18"/>
                <w:szCs w:val="18"/>
                <w:lang w:val="ka-GE"/>
              </w:rPr>
              <w:t xml:space="preserve"> და </w:t>
            </w:r>
            <w:proofErr w:type="spellStart"/>
            <w:r w:rsidRPr="009228DB">
              <w:rPr>
                <w:rFonts w:ascii="Sylfaen" w:hAnsi="Sylfaen"/>
                <w:color w:val="17365D" w:themeColor="text2" w:themeShade="BF"/>
                <w:sz w:val="18"/>
                <w:szCs w:val="18"/>
              </w:rPr>
              <w:t>ახალი</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ღირებუ</w:t>
            </w:r>
            <w:proofErr w:type="spellEnd"/>
            <w:r w:rsidRPr="009228DB">
              <w:rPr>
                <w:rFonts w:ascii="Sylfaen" w:hAnsi="Sylfaen"/>
                <w:color w:val="17365D" w:themeColor="text2" w:themeShade="BF"/>
                <w:sz w:val="18"/>
                <w:szCs w:val="18"/>
                <w:lang w:val="ka-GE"/>
              </w:rPr>
              <w:softHyphen/>
            </w:r>
            <w:proofErr w:type="spellStart"/>
            <w:r w:rsidRPr="009228DB">
              <w:rPr>
                <w:rFonts w:ascii="Sylfaen" w:hAnsi="Sylfaen"/>
                <w:color w:val="17365D" w:themeColor="text2" w:themeShade="BF"/>
                <w:sz w:val="18"/>
                <w:szCs w:val="18"/>
              </w:rPr>
              <w:t>ლე</w:t>
            </w:r>
            <w:proofErr w:type="spellEnd"/>
            <w:r w:rsidRPr="009228DB">
              <w:rPr>
                <w:rFonts w:ascii="Sylfaen" w:hAnsi="Sylfaen"/>
                <w:color w:val="17365D" w:themeColor="text2" w:themeShade="BF"/>
                <w:sz w:val="18"/>
                <w:szCs w:val="18"/>
                <w:lang w:val="ka-GE"/>
              </w:rPr>
              <w:softHyphen/>
            </w:r>
            <w:proofErr w:type="spellStart"/>
            <w:r w:rsidRPr="009228DB">
              <w:rPr>
                <w:rFonts w:ascii="Sylfaen" w:hAnsi="Sylfaen"/>
                <w:color w:val="17365D" w:themeColor="text2" w:themeShade="BF"/>
                <w:sz w:val="18"/>
                <w:szCs w:val="18"/>
              </w:rPr>
              <w:t>ბე</w:t>
            </w:r>
            <w:proofErr w:type="spellEnd"/>
            <w:r w:rsidRPr="009228DB">
              <w:rPr>
                <w:rFonts w:ascii="Sylfaen" w:hAnsi="Sylfaen"/>
                <w:color w:val="17365D" w:themeColor="text2" w:themeShade="BF"/>
                <w:sz w:val="18"/>
                <w:szCs w:val="18"/>
                <w:lang w:val="ka-GE"/>
              </w:rPr>
              <w:softHyphen/>
            </w:r>
            <w:proofErr w:type="spellStart"/>
            <w:r w:rsidRPr="009228DB">
              <w:rPr>
                <w:rFonts w:ascii="Sylfaen" w:hAnsi="Sylfaen"/>
                <w:color w:val="17365D" w:themeColor="text2" w:themeShade="BF"/>
                <w:sz w:val="18"/>
                <w:szCs w:val="18"/>
              </w:rPr>
              <w:t>ბის</w:t>
            </w:r>
            <w:proofErr w:type="spellEnd"/>
            <w:r w:rsidRPr="009228DB">
              <w:rPr>
                <w:rFonts w:ascii="Sylfaen" w:hAnsi="Sylfaen"/>
                <w:color w:val="17365D" w:themeColor="text2" w:themeShade="BF"/>
                <w:sz w:val="18"/>
                <w:szCs w:val="18"/>
                <w:lang w:val="ka-GE"/>
              </w:rPr>
              <w:t xml:space="preserve"> </w:t>
            </w:r>
            <w:proofErr w:type="spellStart"/>
            <w:r w:rsidRPr="009228DB">
              <w:rPr>
                <w:rFonts w:ascii="Sylfaen" w:hAnsi="Sylfaen"/>
                <w:color w:val="17365D" w:themeColor="text2" w:themeShade="BF"/>
                <w:sz w:val="18"/>
                <w:szCs w:val="18"/>
              </w:rPr>
              <w:t>დამკვიდრებაში</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წვლილის</w:t>
            </w:r>
            <w:proofErr w:type="spellEnd"/>
            <w:r w:rsidRPr="009228DB">
              <w:rPr>
                <w:rFonts w:ascii="Sylfaen" w:hAnsi="Sylfaen"/>
                <w:color w:val="17365D" w:themeColor="text2" w:themeShade="BF"/>
                <w:sz w:val="18"/>
                <w:szCs w:val="18"/>
              </w:rPr>
              <w:t xml:space="preserve"> </w:t>
            </w:r>
            <w:proofErr w:type="spellStart"/>
            <w:r w:rsidRPr="009228DB">
              <w:rPr>
                <w:rFonts w:ascii="Sylfaen" w:hAnsi="Sylfaen"/>
                <w:color w:val="17365D" w:themeColor="text2" w:themeShade="BF"/>
                <w:sz w:val="18"/>
                <w:szCs w:val="18"/>
              </w:rPr>
              <w:t>შეტან</w:t>
            </w:r>
            <w:proofErr w:type="spellEnd"/>
            <w:r w:rsidRPr="009228DB">
              <w:rPr>
                <w:rFonts w:ascii="Sylfaen" w:hAnsi="Sylfaen"/>
                <w:color w:val="17365D" w:themeColor="text2" w:themeShade="BF"/>
                <w:sz w:val="18"/>
                <w:szCs w:val="18"/>
                <w:lang w:val="ka-GE"/>
              </w:rPr>
              <w:t xml:space="preserve">ის </w:t>
            </w:r>
            <w:r w:rsidRPr="009228DB">
              <w:rPr>
                <w:rFonts w:ascii="Sylfaen" w:hAnsi="Sylfaen" w:cs="Sylfaen"/>
                <w:color w:val="17365D" w:themeColor="text2" w:themeShade="BF"/>
                <w:sz w:val="18"/>
                <w:szCs w:val="18"/>
                <w:lang w:val="ka-GE"/>
              </w:rPr>
              <w:t>მოტივაცია</w:t>
            </w:r>
            <w:r w:rsidRPr="009228DB">
              <w:rPr>
                <w:rFonts w:ascii="Sylfaen" w:hAnsi="Sylfaen"/>
                <w:color w:val="17365D" w:themeColor="text2" w:themeShade="BF"/>
                <w:sz w:val="18"/>
                <w:szCs w:val="18"/>
                <w:lang w:val="ka-GE"/>
              </w:rPr>
              <w:t>.</w:t>
            </w:r>
          </w:p>
        </w:tc>
      </w:tr>
      <w:tr w:rsidR="009228DB" w:rsidRPr="009228DB" w:rsidTr="009228DB">
        <w:tc>
          <w:tcPr>
            <w:tcW w:w="1809" w:type="dxa"/>
          </w:tcPr>
          <w:p w:rsidR="002306D7" w:rsidRPr="009228DB" w:rsidRDefault="002306D7" w:rsidP="002306D7">
            <w:pPr>
              <w:rPr>
                <w:rFonts w:ascii="Sylfaen" w:hAnsi="Sylfaen"/>
                <w:b/>
                <w:color w:val="17365D" w:themeColor="text2" w:themeShade="BF"/>
                <w:shd w:val="clear" w:color="auto" w:fill="FFFFFF"/>
                <w:lang w:val="ka-GE"/>
              </w:rPr>
            </w:pPr>
            <w:proofErr w:type="spellStart"/>
            <w:r w:rsidRPr="009228DB">
              <w:rPr>
                <w:rFonts w:ascii="Sylfaen" w:hAnsi="Sylfaen"/>
                <w:b/>
                <w:color w:val="17365D" w:themeColor="text2" w:themeShade="BF"/>
                <w:shd w:val="clear" w:color="auto" w:fill="FFFFFF"/>
              </w:rPr>
              <w:lastRenderedPageBreak/>
              <w:t>ასათვისებელი</w:t>
            </w:r>
            <w:proofErr w:type="spellEnd"/>
            <w:r w:rsidRPr="009228DB">
              <w:rPr>
                <w:rFonts w:ascii="Sylfaen" w:hAnsi="Sylfaen"/>
                <w:b/>
                <w:color w:val="17365D" w:themeColor="text2" w:themeShade="BF"/>
                <w:shd w:val="clear" w:color="auto" w:fill="FFFFFF"/>
              </w:rPr>
              <w:t xml:space="preserve"> </w:t>
            </w:r>
            <w:proofErr w:type="spellStart"/>
            <w:r w:rsidRPr="009228DB">
              <w:rPr>
                <w:rFonts w:ascii="Sylfaen" w:hAnsi="Sylfaen"/>
                <w:b/>
                <w:color w:val="17365D" w:themeColor="text2" w:themeShade="BF"/>
                <w:shd w:val="clear" w:color="auto" w:fill="FFFFFF"/>
              </w:rPr>
              <w:t>კრედიტების</w:t>
            </w:r>
            <w:proofErr w:type="spellEnd"/>
            <w:r w:rsidRPr="009228DB">
              <w:rPr>
                <w:rFonts w:ascii="Sylfaen" w:hAnsi="Sylfaen"/>
                <w:b/>
                <w:color w:val="17365D" w:themeColor="text2" w:themeShade="BF"/>
                <w:shd w:val="clear" w:color="auto" w:fill="FFFFFF"/>
              </w:rPr>
              <w:t xml:space="preserve"> </w:t>
            </w:r>
            <w:proofErr w:type="spellStart"/>
            <w:r w:rsidRPr="009228DB">
              <w:rPr>
                <w:rFonts w:ascii="Sylfaen" w:hAnsi="Sylfaen"/>
                <w:b/>
                <w:color w:val="17365D" w:themeColor="text2" w:themeShade="BF"/>
                <w:shd w:val="clear" w:color="auto" w:fill="FFFFFF"/>
              </w:rPr>
              <w:t>რაოდენობა</w:t>
            </w:r>
            <w:proofErr w:type="spellEnd"/>
          </w:p>
        </w:tc>
        <w:tc>
          <w:tcPr>
            <w:tcW w:w="9207" w:type="dxa"/>
          </w:tcPr>
          <w:p w:rsidR="00BB25E0" w:rsidRPr="009228DB" w:rsidRDefault="00BB25E0" w:rsidP="002306D7">
            <w:pPr>
              <w:jc w:val="center"/>
              <w:rPr>
                <w:rFonts w:ascii="Sylfaen" w:hAnsi="Sylfaen"/>
                <w:noProof/>
                <w:color w:val="17365D" w:themeColor="text2" w:themeShade="BF"/>
                <w:sz w:val="20"/>
                <w:szCs w:val="20"/>
                <w:lang w:val="ka-GE"/>
              </w:rPr>
            </w:pPr>
          </w:p>
          <w:p w:rsidR="002306D7" w:rsidRPr="009228DB" w:rsidRDefault="00E44A0B" w:rsidP="00D851A7">
            <w:pPr>
              <w:rPr>
                <w:rFonts w:ascii="Sylfaen" w:hAnsi="Sylfaen"/>
                <w:color w:val="17365D" w:themeColor="text2" w:themeShade="BF"/>
                <w:shd w:val="clear" w:color="auto" w:fill="FFFFFF"/>
              </w:rPr>
            </w:pPr>
            <w:r w:rsidRPr="009228DB">
              <w:rPr>
                <w:rFonts w:ascii="Sylfaen" w:hAnsi="Sylfaen"/>
                <w:noProof/>
                <w:color w:val="17365D" w:themeColor="text2" w:themeShade="BF"/>
                <w:sz w:val="20"/>
                <w:szCs w:val="20"/>
                <w:lang w:val="ka-GE"/>
              </w:rPr>
              <w:t>12</w:t>
            </w:r>
            <w:r w:rsidR="00BB25E0" w:rsidRPr="009228DB">
              <w:rPr>
                <w:rFonts w:ascii="Sylfaen" w:hAnsi="Sylfaen"/>
                <w:noProof/>
                <w:color w:val="17365D" w:themeColor="text2" w:themeShade="BF"/>
                <w:sz w:val="20"/>
                <w:szCs w:val="20"/>
                <w:lang w:val="ka-GE"/>
              </w:rPr>
              <w:t xml:space="preserve">0 </w:t>
            </w:r>
            <w:r w:rsidR="00BB25E0" w:rsidRPr="009228DB">
              <w:rPr>
                <w:rFonts w:ascii="Sylfaen" w:hAnsi="Sylfaen"/>
                <w:noProof/>
                <w:color w:val="17365D" w:themeColor="text2" w:themeShade="BF"/>
                <w:sz w:val="20"/>
                <w:szCs w:val="20"/>
              </w:rPr>
              <w:t xml:space="preserve">ECTS </w:t>
            </w:r>
            <w:r w:rsidR="00BB25E0" w:rsidRPr="009228DB">
              <w:rPr>
                <w:rFonts w:ascii="Sylfaen" w:hAnsi="Sylfaen"/>
                <w:noProof/>
                <w:color w:val="17365D" w:themeColor="text2" w:themeShade="BF"/>
                <w:sz w:val="20"/>
                <w:szCs w:val="20"/>
                <w:lang w:val="ka-GE"/>
              </w:rPr>
              <w:t>კრედიტი</w:t>
            </w:r>
          </w:p>
        </w:tc>
      </w:tr>
      <w:tr w:rsidR="009228DB" w:rsidRPr="009228DB" w:rsidTr="009228DB">
        <w:tc>
          <w:tcPr>
            <w:tcW w:w="1809" w:type="dxa"/>
          </w:tcPr>
          <w:p w:rsidR="002306D7" w:rsidRPr="009228DB" w:rsidRDefault="002306D7" w:rsidP="002306D7">
            <w:pPr>
              <w:rPr>
                <w:rFonts w:ascii="Sylfaen" w:hAnsi="Sylfaen"/>
                <w:b/>
                <w:color w:val="17365D" w:themeColor="text2" w:themeShade="BF"/>
                <w:shd w:val="clear" w:color="auto" w:fill="FFFFFF"/>
              </w:rPr>
            </w:pPr>
            <w:proofErr w:type="spellStart"/>
            <w:r w:rsidRPr="009228DB">
              <w:rPr>
                <w:rFonts w:ascii="Sylfaen" w:hAnsi="Sylfaen"/>
                <w:b/>
                <w:color w:val="17365D" w:themeColor="text2" w:themeShade="BF"/>
                <w:shd w:val="clear" w:color="auto" w:fill="FFFFFF"/>
              </w:rPr>
              <w:t>შეფასების</w:t>
            </w:r>
            <w:proofErr w:type="spellEnd"/>
            <w:r w:rsidRPr="009228DB">
              <w:rPr>
                <w:rStyle w:val="apple-converted-space"/>
                <w:rFonts w:ascii="Sylfaen" w:hAnsi="Sylfaen"/>
                <w:b/>
                <w:color w:val="17365D" w:themeColor="text2" w:themeShade="BF"/>
                <w:shd w:val="clear" w:color="auto" w:fill="FFFFFF"/>
              </w:rPr>
              <w:t> </w:t>
            </w:r>
            <w:proofErr w:type="spellStart"/>
            <w:r w:rsidRPr="009228DB">
              <w:rPr>
                <w:rFonts w:ascii="Sylfaen" w:hAnsi="Sylfaen"/>
                <w:b/>
                <w:color w:val="17365D" w:themeColor="text2" w:themeShade="BF"/>
                <w:shd w:val="clear" w:color="auto" w:fill="FFFFFF"/>
              </w:rPr>
              <w:t>წესები</w:t>
            </w:r>
            <w:proofErr w:type="spellEnd"/>
          </w:p>
        </w:tc>
        <w:tc>
          <w:tcPr>
            <w:tcW w:w="9207" w:type="dxa"/>
          </w:tcPr>
          <w:p w:rsidR="00BB25E0" w:rsidRPr="009228DB" w:rsidRDefault="00BB25E0" w:rsidP="00BB25E0">
            <w:pPr>
              <w:numPr>
                <w:ilvl w:val="0"/>
                <w:numId w:val="5"/>
              </w:numPr>
              <w:tabs>
                <w:tab w:val="clear" w:pos="1004"/>
                <w:tab w:val="num" w:pos="360"/>
              </w:tabs>
              <w:ind w:left="360"/>
              <w:jc w:val="both"/>
              <w:rPr>
                <w:rFonts w:ascii="Sylfaen" w:hAnsi="Sylfaen" w:cs="AcadNusx"/>
                <w:color w:val="17365D" w:themeColor="text2" w:themeShade="BF"/>
                <w:sz w:val="20"/>
                <w:szCs w:val="20"/>
                <w:lang w:val="ka-GE"/>
              </w:rPr>
            </w:pPr>
            <w:proofErr w:type="spellStart"/>
            <w:proofErr w:type="gramStart"/>
            <w:r w:rsidRPr="009228DB">
              <w:rPr>
                <w:rFonts w:ascii="Sylfaen" w:hAnsi="Sylfaen" w:cs="Sylfaen"/>
                <w:color w:val="17365D" w:themeColor="text2" w:themeShade="BF"/>
                <w:sz w:val="20"/>
                <w:szCs w:val="20"/>
              </w:rPr>
              <w:t>უნივერსიტეტში</w:t>
            </w:r>
            <w:proofErr w:type="spellEnd"/>
            <w:proofErr w:type="gramEnd"/>
            <w:r w:rsidRPr="009228DB">
              <w:rPr>
                <w:rFonts w:ascii="Sylfaen" w:hAnsi="Sylfaen" w:cs="Sylfaen"/>
                <w:color w:val="17365D" w:themeColor="text2" w:themeShade="BF"/>
                <w:sz w:val="20"/>
                <w:szCs w:val="20"/>
                <w:lang w:val="ka-GE"/>
              </w:rPr>
              <w:t xml:space="preserve"> </w:t>
            </w:r>
            <w:proofErr w:type="spellStart"/>
            <w:r w:rsidRPr="009228DB">
              <w:rPr>
                <w:rFonts w:ascii="Sylfaen" w:hAnsi="Sylfaen" w:cs="Sylfaen"/>
                <w:color w:val="17365D" w:themeColor="text2" w:themeShade="BF"/>
                <w:sz w:val="20"/>
                <w:szCs w:val="20"/>
              </w:rPr>
              <w:t>შემოღებულია</w:t>
            </w:r>
            <w:proofErr w:type="spellEnd"/>
            <w:r w:rsidRPr="009228DB">
              <w:rPr>
                <w:rFonts w:ascii="Sylfaen" w:hAnsi="Sylfaen" w:cs="Sylfaen"/>
                <w:color w:val="17365D" w:themeColor="text2" w:themeShade="BF"/>
                <w:sz w:val="20"/>
                <w:szCs w:val="20"/>
                <w:lang w:val="ka-GE"/>
              </w:rPr>
              <w:t xml:space="preserve"> </w:t>
            </w:r>
            <w:proofErr w:type="spellStart"/>
            <w:r w:rsidRPr="009228DB">
              <w:rPr>
                <w:rFonts w:ascii="Sylfaen" w:hAnsi="Sylfaen" w:cs="Sylfaen"/>
                <w:color w:val="17365D" w:themeColor="text2" w:themeShade="BF"/>
                <w:sz w:val="20"/>
                <w:szCs w:val="20"/>
              </w:rPr>
              <w:t>სტუდენტთა</w:t>
            </w:r>
            <w:proofErr w:type="spellEnd"/>
            <w:r w:rsidRPr="009228DB">
              <w:rPr>
                <w:rFonts w:ascii="Sylfaen" w:hAnsi="Sylfaen" w:cs="Sylfaen"/>
                <w:color w:val="17365D" w:themeColor="text2" w:themeShade="BF"/>
                <w:sz w:val="20"/>
                <w:szCs w:val="20"/>
                <w:lang w:val="ka-GE"/>
              </w:rPr>
              <w:t xml:space="preserve"> </w:t>
            </w:r>
            <w:proofErr w:type="spellStart"/>
            <w:r w:rsidRPr="009228DB">
              <w:rPr>
                <w:rFonts w:ascii="Sylfaen" w:hAnsi="Sylfaen" w:cs="Sylfaen"/>
                <w:color w:val="17365D" w:themeColor="text2" w:themeShade="BF"/>
                <w:sz w:val="20"/>
                <w:szCs w:val="20"/>
              </w:rPr>
              <w:t>შეფასების</w:t>
            </w:r>
            <w:proofErr w:type="spellEnd"/>
            <w:r w:rsidRPr="009228DB">
              <w:rPr>
                <w:rFonts w:ascii="Sylfaen" w:hAnsi="Sylfaen" w:cs="Sylfaen"/>
                <w:color w:val="17365D" w:themeColor="text2" w:themeShade="BF"/>
                <w:sz w:val="20"/>
                <w:szCs w:val="20"/>
                <w:lang w:val="ka-GE"/>
              </w:rPr>
              <w:t xml:space="preserve"> 100-</w:t>
            </w:r>
            <w:proofErr w:type="spellStart"/>
            <w:r w:rsidRPr="009228DB">
              <w:rPr>
                <w:rFonts w:ascii="Sylfaen" w:hAnsi="Sylfaen" w:cs="Sylfaen"/>
                <w:color w:val="17365D" w:themeColor="text2" w:themeShade="BF"/>
                <w:sz w:val="20"/>
                <w:szCs w:val="20"/>
              </w:rPr>
              <w:t>ქულიანი</w:t>
            </w:r>
            <w:proofErr w:type="spellEnd"/>
            <w:r w:rsidRPr="009228DB">
              <w:rPr>
                <w:rFonts w:ascii="Sylfaen" w:hAnsi="Sylfaen" w:cs="Sylfaen"/>
                <w:color w:val="17365D" w:themeColor="text2" w:themeShade="BF"/>
                <w:sz w:val="20"/>
                <w:szCs w:val="20"/>
                <w:lang w:val="ka-GE"/>
              </w:rPr>
              <w:t xml:space="preserve"> </w:t>
            </w:r>
            <w:proofErr w:type="spellStart"/>
            <w:r w:rsidRPr="009228DB">
              <w:rPr>
                <w:rFonts w:ascii="Sylfaen" w:hAnsi="Sylfaen" w:cs="Sylfaen"/>
                <w:color w:val="17365D" w:themeColor="text2" w:themeShade="BF"/>
                <w:sz w:val="20"/>
                <w:szCs w:val="20"/>
              </w:rPr>
              <w:t>სისტემა</w:t>
            </w:r>
            <w:proofErr w:type="spellEnd"/>
            <w:r w:rsidRPr="009228DB">
              <w:rPr>
                <w:rFonts w:ascii="Sylfaen" w:hAnsi="Sylfaen" w:cs="Sylfaen"/>
                <w:color w:val="17365D" w:themeColor="text2" w:themeShade="BF"/>
                <w:sz w:val="20"/>
                <w:szCs w:val="20"/>
                <w:lang w:val="ka-GE"/>
              </w:rPr>
              <w:t xml:space="preserve">. </w:t>
            </w:r>
            <w:proofErr w:type="spellStart"/>
            <w:r w:rsidRPr="009228DB">
              <w:rPr>
                <w:rFonts w:ascii="Sylfaen" w:hAnsi="Sylfaen" w:cs="Sylfaen"/>
                <w:color w:val="17365D" w:themeColor="text2" w:themeShade="BF"/>
                <w:sz w:val="20"/>
                <w:szCs w:val="20"/>
              </w:rPr>
              <w:t>შეფასებათა</w:t>
            </w:r>
            <w:proofErr w:type="spellEnd"/>
            <w:r w:rsidRPr="009228DB">
              <w:rPr>
                <w:rFonts w:ascii="Sylfaen" w:hAnsi="Sylfaen" w:cs="Sylfaen"/>
                <w:color w:val="17365D" w:themeColor="text2" w:themeShade="BF"/>
                <w:sz w:val="20"/>
                <w:szCs w:val="20"/>
                <w:lang w:val="ka-GE"/>
              </w:rPr>
              <w:t xml:space="preserve"> </w:t>
            </w:r>
            <w:proofErr w:type="spellStart"/>
            <w:r w:rsidRPr="009228DB">
              <w:rPr>
                <w:rFonts w:ascii="Sylfaen" w:hAnsi="Sylfaen" w:cs="Sylfaen"/>
                <w:color w:val="17365D" w:themeColor="text2" w:themeShade="BF"/>
                <w:sz w:val="20"/>
                <w:szCs w:val="20"/>
              </w:rPr>
              <w:t>მაქსიმალური</w:t>
            </w:r>
            <w:proofErr w:type="spellEnd"/>
            <w:r w:rsidRPr="009228DB">
              <w:rPr>
                <w:rFonts w:ascii="Sylfaen" w:hAnsi="Sylfaen" w:cs="Sylfaen"/>
                <w:color w:val="17365D" w:themeColor="text2" w:themeShade="BF"/>
                <w:sz w:val="20"/>
                <w:szCs w:val="20"/>
                <w:lang w:val="ka-GE"/>
              </w:rPr>
              <w:t xml:space="preserve"> </w:t>
            </w:r>
            <w:proofErr w:type="spellStart"/>
            <w:r w:rsidRPr="009228DB">
              <w:rPr>
                <w:rFonts w:ascii="Sylfaen" w:hAnsi="Sylfaen" w:cs="Sylfaen"/>
                <w:color w:val="17365D" w:themeColor="text2" w:themeShade="BF"/>
                <w:sz w:val="20"/>
                <w:szCs w:val="20"/>
              </w:rPr>
              <w:t>ჯა</w:t>
            </w:r>
            <w:proofErr w:type="spellEnd"/>
            <w:r w:rsidRPr="009228DB">
              <w:rPr>
                <w:rFonts w:ascii="Sylfaen" w:hAnsi="Sylfaen" w:cs="Sylfaen"/>
                <w:color w:val="17365D" w:themeColor="text2" w:themeShade="BF"/>
                <w:sz w:val="20"/>
                <w:szCs w:val="20"/>
                <w:lang w:val="ka-GE"/>
              </w:rPr>
              <w:softHyphen/>
            </w:r>
            <w:proofErr w:type="spellStart"/>
            <w:r w:rsidRPr="009228DB">
              <w:rPr>
                <w:rFonts w:ascii="Sylfaen" w:hAnsi="Sylfaen" w:cs="Sylfaen"/>
                <w:color w:val="17365D" w:themeColor="text2" w:themeShade="BF"/>
                <w:sz w:val="20"/>
                <w:szCs w:val="20"/>
              </w:rPr>
              <w:t>მუ</w:t>
            </w:r>
            <w:proofErr w:type="spellEnd"/>
            <w:r w:rsidRPr="009228DB">
              <w:rPr>
                <w:rFonts w:ascii="Sylfaen" w:hAnsi="Sylfaen" w:cs="Sylfaen"/>
                <w:color w:val="17365D" w:themeColor="text2" w:themeShade="BF"/>
                <w:sz w:val="20"/>
                <w:szCs w:val="20"/>
                <w:lang w:val="ka-GE"/>
              </w:rPr>
              <w:softHyphen/>
            </w:r>
            <w:proofErr w:type="spellStart"/>
            <w:r w:rsidRPr="009228DB">
              <w:rPr>
                <w:rFonts w:ascii="Sylfaen" w:hAnsi="Sylfaen" w:cs="Sylfaen"/>
                <w:color w:val="17365D" w:themeColor="text2" w:themeShade="BF"/>
                <w:sz w:val="20"/>
                <w:szCs w:val="20"/>
              </w:rPr>
              <w:t>რი</w:t>
            </w:r>
            <w:proofErr w:type="spellEnd"/>
            <w:r w:rsidRPr="009228DB">
              <w:rPr>
                <w:rFonts w:ascii="Sylfaen" w:hAnsi="Sylfaen" w:cs="Sylfaen"/>
                <w:color w:val="17365D" w:themeColor="text2" w:themeShade="BF"/>
                <w:sz w:val="20"/>
                <w:szCs w:val="20"/>
                <w:lang w:val="ka-GE"/>
              </w:rPr>
              <w:t xml:space="preserve"> </w:t>
            </w:r>
            <w:proofErr w:type="spellStart"/>
            <w:r w:rsidRPr="009228DB">
              <w:rPr>
                <w:rFonts w:ascii="Sylfaen" w:hAnsi="Sylfaen" w:cs="Sylfaen"/>
                <w:color w:val="17365D" w:themeColor="text2" w:themeShade="BF"/>
                <w:sz w:val="20"/>
                <w:szCs w:val="20"/>
              </w:rPr>
              <w:t>ქულა</w:t>
            </w:r>
            <w:proofErr w:type="spellEnd"/>
            <w:r w:rsidRPr="009228DB">
              <w:rPr>
                <w:rFonts w:ascii="Sylfaen" w:hAnsi="Sylfaen" w:cs="Sylfaen"/>
                <w:color w:val="17365D" w:themeColor="text2" w:themeShade="BF"/>
                <w:sz w:val="20"/>
                <w:szCs w:val="20"/>
                <w:lang w:val="ka-GE"/>
              </w:rPr>
              <w:t xml:space="preserve"> (</w:t>
            </w:r>
            <w:r w:rsidRPr="009228DB">
              <w:rPr>
                <w:rFonts w:ascii="Sylfaen" w:hAnsi="Sylfaen" w:cs="AcadNusx"/>
                <w:color w:val="17365D" w:themeColor="text2" w:themeShade="BF"/>
                <w:sz w:val="20"/>
                <w:szCs w:val="20"/>
                <w:lang w:val="sv-SE"/>
              </w:rPr>
              <w:t>%</w:t>
            </w:r>
            <w:r w:rsidRPr="009228DB">
              <w:rPr>
                <w:rFonts w:ascii="Sylfaen" w:hAnsi="Sylfaen" w:cs="Sylfaen"/>
                <w:color w:val="17365D" w:themeColor="text2" w:themeShade="BF"/>
                <w:sz w:val="20"/>
                <w:szCs w:val="20"/>
                <w:lang w:val="ka-GE"/>
              </w:rPr>
              <w:t xml:space="preserve">) </w:t>
            </w:r>
            <w:proofErr w:type="spellStart"/>
            <w:r w:rsidRPr="009228DB">
              <w:rPr>
                <w:rFonts w:ascii="Sylfaen" w:hAnsi="Sylfaen" w:cs="Sylfaen"/>
                <w:color w:val="17365D" w:themeColor="text2" w:themeShade="BF"/>
                <w:sz w:val="20"/>
                <w:szCs w:val="20"/>
              </w:rPr>
              <w:t>უდრის</w:t>
            </w:r>
            <w:proofErr w:type="spellEnd"/>
            <w:r w:rsidRPr="009228DB">
              <w:rPr>
                <w:rFonts w:ascii="Sylfaen" w:hAnsi="Sylfaen" w:cs="Sylfaen"/>
                <w:color w:val="17365D" w:themeColor="text2" w:themeShade="BF"/>
                <w:sz w:val="20"/>
                <w:szCs w:val="20"/>
                <w:lang w:val="ka-GE"/>
              </w:rPr>
              <w:t xml:space="preserve"> </w:t>
            </w:r>
            <w:r w:rsidRPr="009228DB">
              <w:rPr>
                <w:rFonts w:ascii="AcadNusx" w:hAnsi="AcadNusx" w:cs="AcadNusx"/>
                <w:color w:val="17365D" w:themeColor="text2" w:themeShade="BF"/>
                <w:sz w:val="20"/>
                <w:szCs w:val="20"/>
              </w:rPr>
              <w:t>100</w:t>
            </w:r>
            <w:r w:rsidRPr="009228DB">
              <w:rPr>
                <w:rFonts w:ascii="Sylfaen" w:hAnsi="Sylfaen" w:cs="AcadNusx"/>
                <w:color w:val="17365D" w:themeColor="text2" w:themeShade="BF"/>
                <w:sz w:val="20"/>
                <w:szCs w:val="20"/>
                <w:lang w:val="ka-GE"/>
              </w:rPr>
              <w:t>;</w:t>
            </w:r>
          </w:p>
          <w:p w:rsidR="00BB25E0" w:rsidRPr="009228DB" w:rsidRDefault="00BB25E0" w:rsidP="00BB25E0">
            <w:pPr>
              <w:numPr>
                <w:ilvl w:val="0"/>
                <w:numId w:val="5"/>
              </w:numPr>
              <w:tabs>
                <w:tab w:val="clear" w:pos="1004"/>
                <w:tab w:val="num" w:pos="360"/>
              </w:tabs>
              <w:ind w:left="360"/>
              <w:jc w:val="both"/>
              <w:rPr>
                <w:rFonts w:ascii="Sylfaen" w:hAnsi="Sylfaen"/>
                <w:noProof/>
                <w:color w:val="17365D" w:themeColor="text2" w:themeShade="BF"/>
                <w:sz w:val="20"/>
                <w:szCs w:val="20"/>
              </w:rPr>
            </w:pPr>
            <w:proofErr w:type="spellStart"/>
            <w:r w:rsidRPr="009228DB">
              <w:rPr>
                <w:rFonts w:ascii="Sylfaen" w:hAnsi="Sylfaen"/>
                <w:color w:val="17365D" w:themeColor="text2" w:themeShade="BF"/>
                <w:sz w:val="20"/>
                <w:szCs w:val="20"/>
              </w:rPr>
              <w:t>შეფასების</w:t>
            </w:r>
            <w:proofErr w:type="spellEnd"/>
            <w:r w:rsidRPr="009228DB">
              <w:rPr>
                <w:rFonts w:ascii="Sylfaen" w:hAnsi="Sylfaen"/>
                <w:color w:val="17365D" w:themeColor="text2" w:themeShade="BF"/>
                <w:sz w:val="20"/>
                <w:szCs w:val="20"/>
                <w:lang w:val="ka-GE"/>
              </w:rPr>
              <w:t xml:space="preserve"> </w:t>
            </w:r>
            <w:proofErr w:type="spellStart"/>
            <w:r w:rsidRPr="009228DB">
              <w:rPr>
                <w:rFonts w:ascii="Sylfaen" w:hAnsi="Sylfaen"/>
                <w:color w:val="17365D" w:themeColor="text2" w:themeShade="BF"/>
                <w:sz w:val="20"/>
                <w:szCs w:val="20"/>
              </w:rPr>
              <w:t>სისტემა</w:t>
            </w:r>
            <w:proofErr w:type="spellEnd"/>
            <w:r w:rsidRPr="009228DB">
              <w:rPr>
                <w:rFonts w:ascii="Sylfaen" w:hAnsi="Sylfaen"/>
                <w:color w:val="17365D" w:themeColor="text2" w:themeShade="BF"/>
                <w:sz w:val="20"/>
                <w:szCs w:val="20"/>
                <w:lang w:val="ka-GE"/>
              </w:rPr>
              <w:t xml:space="preserve"> </w:t>
            </w:r>
            <w:proofErr w:type="spellStart"/>
            <w:r w:rsidRPr="009228DB">
              <w:rPr>
                <w:rFonts w:ascii="Sylfaen" w:hAnsi="Sylfaen"/>
                <w:color w:val="17365D" w:themeColor="text2" w:themeShade="BF"/>
                <w:sz w:val="20"/>
                <w:szCs w:val="20"/>
              </w:rPr>
              <w:t>უშვებს</w:t>
            </w:r>
            <w:proofErr w:type="spellEnd"/>
            <w:r w:rsidRPr="009228DB">
              <w:rPr>
                <w:rFonts w:ascii="Sylfaen" w:hAnsi="Sylfaen"/>
                <w:color w:val="17365D" w:themeColor="text2" w:themeShade="BF"/>
                <w:sz w:val="20"/>
                <w:szCs w:val="20"/>
                <w:lang w:val="ka-GE"/>
              </w:rPr>
              <w:t xml:space="preserve"> </w:t>
            </w:r>
            <w:proofErr w:type="spellStart"/>
            <w:r w:rsidRPr="009228DB">
              <w:rPr>
                <w:rFonts w:ascii="Sylfaen" w:hAnsi="Sylfaen"/>
                <w:i/>
                <w:color w:val="17365D" w:themeColor="text2" w:themeShade="BF"/>
                <w:sz w:val="20"/>
                <w:szCs w:val="20"/>
              </w:rPr>
              <w:t>ხუთი</w:t>
            </w:r>
            <w:proofErr w:type="spellEnd"/>
            <w:r w:rsidRPr="009228DB">
              <w:rPr>
                <w:rFonts w:ascii="Sylfaen" w:hAnsi="Sylfaen"/>
                <w:i/>
                <w:color w:val="17365D" w:themeColor="text2" w:themeShade="BF"/>
                <w:sz w:val="20"/>
                <w:szCs w:val="20"/>
                <w:lang w:val="ka-GE"/>
              </w:rPr>
              <w:t xml:space="preserve"> </w:t>
            </w:r>
            <w:proofErr w:type="spellStart"/>
            <w:r w:rsidRPr="009228DB">
              <w:rPr>
                <w:rFonts w:ascii="Sylfaen" w:hAnsi="Sylfaen"/>
                <w:i/>
                <w:color w:val="17365D" w:themeColor="text2" w:themeShade="BF"/>
                <w:sz w:val="20"/>
                <w:szCs w:val="20"/>
              </w:rPr>
              <w:t>სახის</w:t>
            </w:r>
            <w:proofErr w:type="spellEnd"/>
            <w:r w:rsidRPr="009228DB">
              <w:rPr>
                <w:rFonts w:ascii="Sylfaen" w:hAnsi="Sylfaen"/>
                <w:i/>
                <w:color w:val="17365D" w:themeColor="text2" w:themeShade="BF"/>
                <w:sz w:val="20"/>
                <w:szCs w:val="20"/>
                <w:lang w:val="ka-GE"/>
              </w:rPr>
              <w:t xml:space="preserve"> </w:t>
            </w:r>
            <w:proofErr w:type="spellStart"/>
            <w:r w:rsidRPr="009228DB">
              <w:rPr>
                <w:rFonts w:ascii="Sylfaen" w:hAnsi="Sylfaen"/>
                <w:i/>
                <w:color w:val="17365D" w:themeColor="text2" w:themeShade="BF"/>
                <w:sz w:val="20"/>
                <w:szCs w:val="20"/>
              </w:rPr>
              <w:t>დადებით</w:t>
            </w:r>
            <w:proofErr w:type="spellEnd"/>
            <w:r w:rsidRPr="009228DB">
              <w:rPr>
                <w:rFonts w:ascii="Sylfaen" w:hAnsi="Sylfaen"/>
                <w:i/>
                <w:color w:val="17365D" w:themeColor="text2" w:themeShade="BF"/>
                <w:sz w:val="20"/>
                <w:szCs w:val="20"/>
                <w:lang w:val="ka-GE"/>
              </w:rPr>
              <w:t xml:space="preserve"> </w:t>
            </w:r>
            <w:proofErr w:type="spellStart"/>
            <w:r w:rsidRPr="009228DB">
              <w:rPr>
                <w:rFonts w:ascii="Sylfaen" w:hAnsi="Sylfaen"/>
                <w:i/>
                <w:color w:val="17365D" w:themeColor="text2" w:themeShade="BF"/>
                <w:sz w:val="20"/>
                <w:szCs w:val="20"/>
              </w:rPr>
              <w:t>შეფასებას</w:t>
            </w:r>
            <w:proofErr w:type="spellEnd"/>
            <w:r w:rsidRPr="009228DB">
              <w:rPr>
                <w:rFonts w:ascii="Sylfaen" w:hAnsi="Sylfaen"/>
                <w:i/>
                <w:color w:val="17365D" w:themeColor="text2" w:themeShade="BF"/>
                <w:sz w:val="20"/>
                <w:szCs w:val="20"/>
                <w:lang w:val="ka-GE"/>
              </w:rPr>
              <w:t xml:space="preserve">: </w:t>
            </w:r>
            <w:r w:rsidRPr="009228DB">
              <w:rPr>
                <w:rFonts w:ascii="Sylfaen" w:hAnsi="Sylfaen"/>
                <w:color w:val="17365D" w:themeColor="text2" w:themeShade="BF"/>
                <w:sz w:val="20"/>
                <w:szCs w:val="20"/>
                <w:lang w:val="ka-GE"/>
              </w:rPr>
              <w:t xml:space="preserve">A (91%-100%), B (81%-90%), C (71%-80%), D (61%-70%), E (51%-60%). მაქხიმალური დადებითი შეფასეფა - 100 ქულა, </w:t>
            </w:r>
            <w:r w:rsidRPr="009228DB">
              <w:rPr>
                <w:rFonts w:ascii="Sylfaen" w:hAnsi="Sylfaen"/>
                <w:noProof/>
                <w:color w:val="17365D" w:themeColor="text2" w:themeShade="BF"/>
                <w:sz w:val="20"/>
                <w:szCs w:val="20"/>
                <w:lang w:val="ka-GE"/>
              </w:rPr>
              <w:t xml:space="preserve">მინიმალური დადებითი შეფასება - </w:t>
            </w:r>
            <w:r w:rsidRPr="009228DB">
              <w:rPr>
                <w:rFonts w:ascii="Sylfaen" w:hAnsi="Sylfaen"/>
                <w:noProof/>
                <w:color w:val="17365D" w:themeColor="text2" w:themeShade="BF"/>
                <w:sz w:val="20"/>
                <w:szCs w:val="20"/>
              </w:rPr>
              <w:t>5</w:t>
            </w:r>
            <w:r w:rsidRPr="009228DB">
              <w:rPr>
                <w:rFonts w:ascii="Sylfaen" w:hAnsi="Sylfaen"/>
                <w:noProof/>
                <w:color w:val="17365D" w:themeColor="text2" w:themeShade="BF"/>
                <w:sz w:val="20"/>
                <w:szCs w:val="20"/>
                <w:lang w:val="ka-GE"/>
              </w:rPr>
              <w:t>1 ქულა;</w:t>
            </w:r>
          </w:p>
          <w:p w:rsidR="00BB25E0" w:rsidRPr="009228DB" w:rsidRDefault="00BB25E0" w:rsidP="00BB25E0">
            <w:pPr>
              <w:numPr>
                <w:ilvl w:val="0"/>
                <w:numId w:val="5"/>
              </w:numPr>
              <w:tabs>
                <w:tab w:val="clear" w:pos="1004"/>
                <w:tab w:val="num" w:pos="360"/>
              </w:tabs>
              <w:spacing w:after="120"/>
              <w:ind w:left="360" w:hanging="357"/>
              <w:jc w:val="both"/>
              <w:rPr>
                <w:rFonts w:ascii="Sylfaen" w:hAnsi="Sylfaen" w:cs="Sylfaen"/>
                <w:color w:val="17365D" w:themeColor="text2" w:themeShade="BF"/>
                <w:sz w:val="20"/>
                <w:szCs w:val="20"/>
                <w:lang w:val="ka-GE"/>
              </w:rPr>
            </w:pPr>
            <w:r w:rsidRPr="009228DB">
              <w:rPr>
                <w:rFonts w:ascii="Sylfaen" w:hAnsi="Sylfaen"/>
                <w:noProof/>
                <w:color w:val="17365D" w:themeColor="text2" w:themeShade="BF"/>
                <w:sz w:val="20"/>
                <w:szCs w:val="20"/>
                <w:lang w:val="gl-ES"/>
              </w:rPr>
              <w:t>არსებობს</w:t>
            </w:r>
            <w:r w:rsidRPr="009228DB">
              <w:rPr>
                <w:rFonts w:ascii="Sylfaen" w:hAnsi="Sylfaen"/>
                <w:noProof/>
                <w:color w:val="17365D" w:themeColor="text2" w:themeShade="BF"/>
                <w:sz w:val="20"/>
                <w:szCs w:val="20"/>
                <w:lang w:val="ka-GE"/>
              </w:rPr>
              <w:t xml:space="preserve"> </w:t>
            </w:r>
            <w:r w:rsidRPr="009228DB">
              <w:rPr>
                <w:rFonts w:ascii="Sylfaen" w:hAnsi="Sylfaen"/>
                <w:i/>
                <w:noProof/>
                <w:color w:val="17365D" w:themeColor="text2" w:themeShade="BF"/>
                <w:sz w:val="20"/>
                <w:szCs w:val="20"/>
                <w:lang w:val="gl-ES"/>
              </w:rPr>
              <w:t>ორი</w:t>
            </w:r>
            <w:r w:rsidRPr="009228DB">
              <w:rPr>
                <w:rFonts w:ascii="Sylfaen" w:hAnsi="Sylfaen"/>
                <w:i/>
                <w:noProof/>
                <w:color w:val="17365D" w:themeColor="text2" w:themeShade="BF"/>
                <w:sz w:val="20"/>
                <w:szCs w:val="20"/>
                <w:lang w:val="ka-GE"/>
              </w:rPr>
              <w:t xml:space="preserve"> </w:t>
            </w:r>
            <w:r w:rsidRPr="009228DB">
              <w:rPr>
                <w:rFonts w:ascii="Sylfaen" w:hAnsi="Sylfaen"/>
                <w:i/>
                <w:noProof/>
                <w:color w:val="17365D" w:themeColor="text2" w:themeShade="BF"/>
                <w:sz w:val="20"/>
                <w:szCs w:val="20"/>
                <w:lang w:val="gl-ES"/>
              </w:rPr>
              <w:t>უარყოფითი</w:t>
            </w:r>
            <w:r w:rsidRPr="009228DB">
              <w:rPr>
                <w:rFonts w:ascii="Sylfaen" w:hAnsi="Sylfaen"/>
                <w:i/>
                <w:noProof/>
                <w:color w:val="17365D" w:themeColor="text2" w:themeShade="BF"/>
                <w:sz w:val="20"/>
                <w:szCs w:val="20"/>
                <w:lang w:val="ka-GE"/>
              </w:rPr>
              <w:t xml:space="preserve"> </w:t>
            </w:r>
            <w:r w:rsidRPr="009228DB">
              <w:rPr>
                <w:rFonts w:ascii="Sylfaen" w:hAnsi="Sylfaen"/>
                <w:i/>
                <w:noProof/>
                <w:color w:val="17365D" w:themeColor="text2" w:themeShade="BF"/>
                <w:sz w:val="20"/>
                <w:szCs w:val="20"/>
                <w:lang w:val="gl-ES"/>
              </w:rPr>
              <w:t>შეფასება:</w:t>
            </w:r>
            <w:r w:rsidRPr="009228DB">
              <w:rPr>
                <w:rFonts w:ascii="Sylfaen" w:hAnsi="Sylfaen"/>
                <w:i/>
                <w:noProof/>
                <w:color w:val="17365D" w:themeColor="text2" w:themeShade="BF"/>
                <w:sz w:val="20"/>
                <w:szCs w:val="20"/>
                <w:lang w:val="ka-GE"/>
              </w:rPr>
              <w:t xml:space="preserve"> </w:t>
            </w:r>
            <w:r w:rsidRPr="009228DB">
              <w:rPr>
                <w:rFonts w:ascii="Sylfaen" w:hAnsi="Sylfaen"/>
                <w:noProof/>
                <w:color w:val="17365D" w:themeColor="text2" w:themeShade="BF"/>
                <w:sz w:val="20"/>
                <w:szCs w:val="20"/>
                <w:lang w:val="ka-GE"/>
              </w:rPr>
              <w:t>FX (41-50%) და F (4</w:t>
            </w:r>
            <w:r w:rsidRPr="009228DB">
              <w:rPr>
                <w:rFonts w:ascii="Sylfaen" w:hAnsi="Sylfaen"/>
                <w:noProof/>
                <w:color w:val="17365D" w:themeColor="text2" w:themeShade="BF"/>
                <w:sz w:val="20"/>
                <w:szCs w:val="20"/>
              </w:rPr>
              <w:t>0</w:t>
            </w:r>
            <w:r w:rsidRPr="009228DB">
              <w:rPr>
                <w:rFonts w:ascii="Sylfaen" w:hAnsi="Sylfaen"/>
                <w:noProof/>
                <w:color w:val="17365D" w:themeColor="text2" w:themeShade="BF"/>
                <w:sz w:val="20"/>
                <w:szCs w:val="20"/>
                <w:lang w:val="ka-GE"/>
              </w:rPr>
              <w:t>% და ნაკლები). ნიშანი FX (</w:t>
            </w:r>
            <w:r w:rsidRPr="009228DB">
              <w:rPr>
                <w:rFonts w:ascii="Sylfaen" w:hAnsi="Sylfaen" w:cs="Sylfaen"/>
                <w:color w:val="17365D" w:themeColor="text2" w:themeShade="BF"/>
                <w:sz w:val="20"/>
                <w:szCs w:val="20"/>
                <w:lang w:val="ka-GE"/>
              </w:rPr>
              <w:t>ვერ ჩააბარა) ნიშნავს, რომ სტუ</w:t>
            </w:r>
            <w:r w:rsidRPr="009228DB">
              <w:rPr>
                <w:rFonts w:ascii="Sylfaen" w:hAnsi="Sylfaen" w:cs="Sylfaen"/>
                <w:color w:val="17365D" w:themeColor="text2" w:themeShade="BF"/>
                <w:sz w:val="20"/>
                <w:szCs w:val="20"/>
                <w:lang w:val="ka-GE"/>
              </w:rPr>
              <w:softHyphen/>
              <w:t>დენტს გამოცდის ჩასაბარებლად მე</w:t>
            </w:r>
            <w:r w:rsidRPr="009228DB">
              <w:rPr>
                <w:rFonts w:ascii="Sylfaen" w:hAnsi="Sylfaen" w:cs="Sylfaen"/>
                <w:color w:val="17365D" w:themeColor="text2" w:themeShade="BF"/>
                <w:sz w:val="20"/>
                <w:szCs w:val="20"/>
                <w:lang w:val="ka-GE"/>
              </w:rPr>
              <w:softHyphen/>
              <w:t>ტი მუშაობა სჭირდება და მას ეძლევა დამოუკიდებელი მუშაობით და</w:t>
            </w:r>
            <w:r w:rsidRPr="009228DB">
              <w:rPr>
                <w:rFonts w:ascii="Sylfaen" w:hAnsi="Sylfaen" w:cs="Sylfaen"/>
                <w:color w:val="17365D" w:themeColor="text2" w:themeShade="BF"/>
                <w:sz w:val="20"/>
                <w:szCs w:val="20"/>
                <w:lang w:val="ka-GE"/>
              </w:rPr>
              <w:softHyphen/>
              <w:t>მა</w:t>
            </w:r>
            <w:r w:rsidRPr="009228DB">
              <w:rPr>
                <w:rFonts w:ascii="Sylfaen" w:hAnsi="Sylfaen" w:cs="Sylfaen"/>
                <w:color w:val="17365D" w:themeColor="text2" w:themeShade="BF"/>
                <w:sz w:val="20"/>
                <w:szCs w:val="20"/>
                <w:lang w:val="ka-GE"/>
              </w:rPr>
              <w:softHyphen/>
              <w:t>ტე</w:t>
            </w:r>
            <w:r w:rsidRPr="009228DB">
              <w:rPr>
                <w:rFonts w:ascii="Sylfaen" w:hAnsi="Sylfaen" w:cs="Sylfaen"/>
                <w:color w:val="17365D" w:themeColor="text2" w:themeShade="BF"/>
                <w:sz w:val="20"/>
                <w:szCs w:val="20"/>
                <w:lang w:val="ka-GE"/>
              </w:rPr>
              <w:softHyphen/>
              <w:t>ბით გამოცდაზე  ერთ</w:t>
            </w:r>
            <w:r w:rsidRPr="009228DB">
              <w:rPr>
                <w:rFonts w:ascii="Sylfaen" w:hAnsi="Sylfaen" w:cs="Sylfaen"/>
                <w:color w:val="17365D" w:themeColor="text2" w:themeShade="BF"/>
                <w:sz w:val="20"/>
                <w:szCs w:val="20"/>
                <w:lang w:val="ka-GE"/>
              </w:rPr>
              <w:softHyphen/>
              <w:t>ხელ გასვლის უფლება.</w:t>
            </w:r>
            <w:r w:rsidRPr="009228DB">
              <w:rPr>
                <w:rFonts w:ascii="Sylfaen" w:hAnsi="Sylfaen"/>
                <w:noProof/>
                <w:color w:val="17365D" w:themeColor="text2" w:themeShade="BF"/>
                <w:sz w:val="20"/>
                <w:szCs w:val="20"/>
                <w:lang w:val="ka-GE"/>
              </w:rPr>
              <w:t xml:space="preserve"> სტუდენტს</w:t>
            </w:r>
            <w:r w:rsidRPr="009228DB">
              <w:rPr>
                <w:rFonts w:ascii="Sylfaen" w:hAnsi="Sylfaen" w:cs="Sylfaen"/>
                <w:color w:val="17365D" w:themeColor="text2" w:themeShade="BF"/>
                <w:sz w:val="20"/>
                <w:szCs w:val="20"/>
                <w:lang w:val="ka-GE"/>
              </w:rPr>
              <w:t xml:space="preserve"> </w:t>
            </w:r>
            <w:proofErr w:type="spellStart"/>
            <w:r w:rsidRPr="009228DB">
              <w:rPr>
                <w:rFonts w:ascii="Sylfaen" w:hAnsi="Sylfaen" w:cs="Sylfaen"/>
                <w:color w:val="17365D" w:themeColor="text2" w:themeShade="BF"/>
                <w:sz w:val="20"/>
                <w:szCs w:val="20"/>
              </w:rPr>
              <w:t>აქვს</w:t>
            </w:r>
            <w:proofErr w:type="spellEnd"/>
            <w:r w:rsidRPr="009228DB">
              <w:rPr>
                <w:rFonts w:ascii="Sylfaen" w:hAnsi="Sylfaen" w:cs="Sylfaen"/>
                <w:color w:val="17365D" w:themeColor="text2" w:themeShade="BF"/>
                <w:sz w:val="20"/>
                <w:szCs w:val="20"/>
                <w:lang w:val="ka-GE"/>
              </w:rPr>
              <w:t xml:space="preserve"> </w:t>
            </w:r>
            <w:proofErr w:type="spellStart"/>
            <w:r w:rsidRPr="009228DB">
              <w:rPr>
                <w:rFonts w:ascii="Sylfaen" w:hAnsi="Sylfaen" w:cs="Sylfaen"/>
                <w:color w:val="17365D" w:themeColor="text2" w:themeShade="BF"/>
                <w:sz w:val="20"/>
                <w:szCs w:val="20"/>
              </w:rPr>
              <w:t>იმავე</w:t>
            </w:r>
            <w:proofErr w:type="spellEnd"/>
            <w:r w:rsidRPr="009228DB">
              <w:rPr>
                <w:rFonts w:ascii="Sylfaen" w:hAnsi="Sylfaen" w:cs="Sylfaen"/>
                <w:color w:val="17365D" w:themeColor="text2" w:themeShade="BF"/>
                <w:sz w:val="20"/>
                <w:szCs w:val="20"/>
                <w:lang w:val="ka-GE"/>
              </w:rPr>
              <w:t xml:space="preserve"> </w:t>
            </w:r>
            <w:proofErr w:type="spellStart"/>
            <w:r w:rsidRPr="009228DB">
              <w:rPr>
                <w:rFonts w:ascii="Sylfaen" w:hAnsi="Sylfaen" w:cs="Sylfaen"/>
                <w:color w:val="17365D" w:themeColor="text2" w:themeShade="BF"/>
                <w:sz w:val="20"/>
                <w:szCs w:val="20"/>
              </w:rPr>
              <w:t>სე</w:t>
            </w:r>
            <w:proofErr w:type="spellEnd"/>
            <w:r w:rsidRPr="009228DB">
              <w:rPr>
                <w:rFonts w:ascii="Sylfaen" w:hAnsi="Sylfaen" w:cs="Sylfaen"/>
                <w:color w:val="17365D" w:themeColor="text2" w:themeShade="BF"/>
                <w:sz w:val="20"/>
                <w:szCs w:val="20"/>
                <w:lang w:val="ka-GE"/>
              </w:rPr>
              <w:softHyphen/>
            </w:r>
            <w:proofErr w:type="spellStart"/>
            <w:r w:rsidRPr="009228DB">
              <w:rPr>
                <w:rFonts w:ascii="Sylfaen" w:hAnsi="Sylfaen" w:cs="Sylfaen"/>
                <w:color w:val="17365D" w:themeColor="text2" w:themeShade="BF"/>
                <w:sz w:val="20"/>
                <w:szCs w:val="20"/>
              </w:rPr>
              <w:t>მესტრში</w:t>
            </w:r>
            <w:proofErr w:type="spellEnd"/>
            <w:r w:rsidRPr="009228DB">
              <w:rPr>
                <w:rFonts w:ascii="Sylfaen" w:hAnsi="Sylfaen" w:cs="Sylfaen"/>
                <w:color w:val="17365D" w:themeColor="text2" w:themeShade="BF"/>
                <w:sz w:val="20"/>
                <w:szCs w:val="20"/>
                <w:lang w:val="ka-GE"/>
              </w:rPr>
              <w:t xml:space="preserve"> </w:t>
            </w:r>
            <w:proofErr w:type="spellStart"/>
            <w:r w:rsidRPr="009228DB">
              <w:rPr>
                <w:rFonts w:ascii="Sylfaen" w:hAnsi="Sylfaen" w:cs="Sylfaen"/>
                <w:color w:val="17365D" w:themeColor="text2" w:themeShade="BF"/>
                <w:sz w:val="20"/>
                <w:szCs w:val="20"/>
              </w:rPr>
              <w:t>დამატებით</w:t>
            </w:r>
            <w:proofErr w:type="spellEnd"/>
            <w:r w:rsidRPr="009228DB">
              <w:rPr>
                <w:rFonts w:ascii="Sylfaen" w:hAnsi="Sylfaen" w:cs="Sylfaen"/>
                <w:color w:val="17365D" w:themeColor="text2" w:themeShade="BF"/>
                <w:sz w:val="20"/>
                <w:szCs w:val="20"/>
                <w:lang w:val="ka-GE"/>
              </w:rPr>
              <w:t xml:space="preserve"> </w:t>
            </w:r>
            <w:proofErr w:type="spellStart"/>
            <w:r w:rsidRPr="009228DB">
              <w:rPr>
                <w:rFonts w:ascii="Sylfaen" w:hAnsi="Sylfaen" w:cs="Sylfaen"/>
                <w:color w:val="17365D" w:themeColor="text2" w:themeShade="BF"/>
                <w:sz w:val="20"/>
                <w:szCs w:val="20"/>
              </w:rPr>
              <w:t>გამოცდაზე</w:t>
            </w:r>
            <w:proofErr w:type="spellEnd"/>
            <w:r w:rsidRPr="009228DB">
              <w:rPr>
                <w:rFonts w:ascii="Sylfaen" w:hAnsi="Sylfaen" w:cs="Sylfaen"/>
                <w:color w:val="17365D" w:themeColor="text2" w:themeShade="BF"/>
                <w:sz w:val="20"/>
                <w:szCs w:val="20"/>
                <w:lang w:val="ka-GE"/>
              </w:rPr>
              <w:t xml:space="preserve"> </w:t>
            </w:r>
            <w:proofErr w:type="spellStart"/>
            <w:r w:rsidRPr="009228DB">
              <w:rPr>
                <w:rFonts w:ascii="Sylfaen" w:hAnsi="Sylfaen" w:cs="Sylfaen"/>
                <w:color w:val="17365D" w:themeColor="text2" w:themeShade="BF"/>
                <w:sz w:val="20"/>
                <w:szCs w:val="20"/>
              </w:rPr>
              <w:t>გასვლის</w:t>
            </w:r>
            <w:proofErr w:type="spellEnd"/>
            <w:r w:rsidRPr="009228DB">
              <w:rPr>
                <w:rFonts w:ascii="Sylfaen" w:hAnsi="Sylfaen" w:cs="Sylfaen"/>
                <w:color w:val="17365D" w:themeColor="text2" w:themeShade="BF"/>
                <w:sz w:val="20"/>
                <w:szCs w:val="20"/>
                <w:lang w:val="ka-GE"/>
              </w:rPr>
              <w:t xml:space="preserve"> </w:t>
            </w:r>
            <w:proofErr w:type="spellStart"/>
            <w:r w:rsidRPr="009228DB">
              <w:rPr>
                <w:rFonts w:ascii="Sylfaen" w:hAnsi="Sylfaen" w:cs="Sylfaen"/>
                <w:color w:val="17365D" w:themeColor="text2" w:themeShade="BF"/>
                <w:sz w:val="20"/>
                <w:szCs w:val="20"/>
              </w:rPr>
              <w:t>უფ</w:t>
            </w:r>
            <w:proofErr w:type="spellEnd"/>
            <w:r w:rsidRPr="009228DB">
              <w:rPr>
                <w:rFonts w:ascii="Sylfaen" w:hAnsi="Sylfaen" w:cs="Sylfaen"/>
                <w:color w:val="17365D" w:themeColor="text2" w:themeShade="BF"/>
                <w:sz w:val="20"/>
                <w:szCs w:val="20"/>
                <w:lang w:val="ka-GE"/>
              </w:rPr>
              <w:softHyphen/>
            </w:r>
            <w:proofErr w:type="spellStart"/>
            <w:r w:rsidRPr="009228DB">
              <w:rPr>
                <w:rFonts w:ascii="Sylfaen" w:hAnsi="Sylfaen" w:cs="Sylfaen"/>
                <w:color w:val="17365D" w:themeColor="text2" w:themeShade="BF"/>
                <w:sz w:val="20"/>
                <w:szCs w:val="20"/>
              </w:rPr>
              <w:t>ლება</w:t>
            </w:r>
            <w:proofErr w:type="spellEnd"/>
            <w:r w:rsidRPr="009228DB">
              <w:rPr>
                <w:rFonts w:ascii="Sylfaen" w:hAnsi="Sylfaen" w:cs="Sylfaen"/>
                <w:color w:val="17365D" w:themeColor="text2" w:themeShade="BF"/>
                <w:sz w:val="20"/>
                <w:szCs w:val="20"/>
                <w:lang w:val="ka-GE"/>
              </w:rPr>
              <w:t xml:space="preserve"> იმის გათვალისწინებით, რომ</w:t>
            </w:r>
            <w:r w:rsidRPr="009228DB">
              <w:rPr>
                <w:rFonts w:ascii="Sylfaen" w:hAnsi="Sylfaen" w:cs="Sylfaen"/>
                <w:color w:val="17365D" w:themeColor="text2" w:themeShade="BF"/>
                <w:sz w:val="20"/>
                <w:szCs w:val="20"/>
              </w:rPr>
              <w:t xml:space="preserve"> </w:t>
            </w:r>
            <w:r w:rsidRPr="009228DB">
              <w:rPr>
                <w:rFonts w:ascii="Sylfaen" w:hAnsi="Sylfaen" w:cs="Sylfaen"/>
                <w:color w:val="17365D" w:themeColor="text2" w:themeShade="BF"/>
                <w:sz w:val="20"/>
                <w:szCs w:val="20"/>
                <w:lang w:val="ka-GE"/>
              </w:rPr>
              <w:t>ფი</w:t>
            </w:r>
            <w:r w:rsidRPr="009228DB">
              <w:rPr>
                <w:rFonts w:ascii="Sylfaen" w:hAnsi="Sylfaen" w:cs="Sylfaen"/>
                <w:color w:val="17365D" w:themeColor="text2" w:themeShade="BF"/>
                <w:sz w:val="20"/>
                <w:szCs w:val="20"/>
                <w:lang w:val="ka-GE"/>
              </w:rPr>
              <w:softHyphen/>
              <w:t>ნალურ</w:t>
            </w:r>
            <w:r w:rsidRPr="009228DB">
              <w:rPr>
                <w:rFonts w:ascii="Sylfaen" w:hAnsi="Sylfaen" w:cs="Sylfaen"/>
                <w:color w:val="17365D" w:themeColor="text2" w:themeShade="BF"/>
                <w:sz w:val="20"/>
                <w:szCs w:val="20"/>
              </w:rPr>
              <w:t xml:space="preserve"> </w:t>
            </w:r>
            <w:r w:rsidRPr="009228DB">
              <w:rPr>
                <w:rFonts w:ascii="Sylfaen" w:hAnsi="Sylfaen" w:cs="Sylfaen"/>
                <w:color w:val="17365D" w:themeColor="text2" w:themeShade="BF"/>
                <w:sz w:val="20"/>
                <w:szCs w:val="20"/>
                <w:lang w:val="ka-GE"/>
              </w:rPr>
              <w:t>(</w:t>
            </w:r>
            <w:proofErr w:type="spellStart"/>
            <w:r w:rsidRPr="009228DB">
              <w:rPr>
                <w:rFonts w:ascii="Sylfaen" w:hAnsi="Sylfaen" w:cs="Sylfaen"/>
                <w:color w:val="17365D" w:themeColor="text2" w:themeShade="BF"/>
                <w:sz w:val="20"/>
                <w:szCs w:val="20"/>
              </w:rPr>
              <w:t>დასკვნით</w:t>
            </w:r>
            <w:proofErr w:type="spellEnd"/>
            <w:r w:rsidRPr="009228DB">
              <w:rPr>
                <w:rFonts w:ascii="Sylfaen" w:hAnsi="Sylfaen" w:cs="Sylfaen"/>
                <w:color w:val="17365D" w:themeColor="text2" w:themeShade="BF"/>
                <w:sz w:val="20"/>
                <w:szCs w:val="20"/>
                <w:lang w:val="ka-GE"/>
              </w:rPr>
              <w:t>)</w:t>
            </w:r>
            <w:r w:rsidRPr="009228DB">
              <w:rPr>
                <w:rFonts w:ascii="Sylfaen" w:hAnsi="Sylfaen" w:cs="Sylfaen"/>
                <w:color w:val="17365D" w:themeColor="text2" w:themeShade="BF"/>
                <w:sz w:val="20"/>
                <w:szCs w:val="20"/>
              </w:rPr>
              <w:t xml:space="preserve"> </w:t>
            </w:r>
            <w:proofErr w:type="spellStart"/>
            <w:r w:rsidRPr="009228DB">
              <w:rPr>
                <w:rFonts w:ascii="Sylfaen" w:hAnsi="Sylfaen" w:cs="Sylfaen"/>
                <w:color w:val="17365D" w:themeColor="text2" w:themeShade="BF"/>
                <w:sz w:val="20"/>
                <w:szCs w:val="20"/>
              </w:rPr>
              <w:t>და</w:t>
            </w:r>
            <w:proofErr w:type="spellEnd"/>
            <w:r w:rsidRPr="009228DB">
              <w:rPr>
                <w:rFonts w:ascii="Sylfaen" w:hAnsi="Sylfaen" w:cs="Sylfaen"/>
                <w:color w:val="17365D" w:themeColor="text2" w:themeShade="BF"/>
                <w:sz w:val="20"/>
                <w:szCs w:val="20"/>
              </w:rPr>
              <w:t xml:space="preserve"> </w:t>
            </w:r>
            <w:proofErr w:type="spellStart"/>
            <w:r w:rsidRPr="009228DB">
              <w:rPr>
                <w:rFonts w:ascii="Sylfaen" w:hAnsi="Sylfaen" w:cs="Sylfaen"/>
                <w:color w:val="17365D" w:themeColor="text2" w:themeShade="BF"/>
                <w:sz w:val="20"/>
                <w:szCs w:val="20"/>
              </w:rPr>
              <w:t>და</w:t>
            </w:r>
            <w:proofErr w:type="spellEnd"/>
            <w:r w:rsidRPr="009228DB">
              <w:rPr>
                <w:rFonts w:ascii="Sylfaen" w:hAnsi="Sylfaen" w:cs="Sylfaen"/>
                <w:color w:val="17365D" w:themeColor="text2" w:themeShade="BF"/>
                <w:sz w:val="20"/>
                <w:szCs w:val="20"/>
                <w:lang w:val="ka-GE"/>
              </w:rPr>
              <w:t>მ</w:t>
            </w:r>
            <w:r w:rsidRPr="009228DB">
              <w:rPr>
                <w:rFonts w:ascii="Sylfaen" w:hAnsi="Sylfaen" w:cs="Sylfaen"/>
                <w:color w:val="17365D" w:themeColor="text2" w:themeShade="BF"/>
                <w:sz w:val="20"/>
                <w:szCs w:val="20"/>
                <w:lang w:val="ka-GE"/>
              </w:rPr>
              <w:softHyphen/>
            </w:r>
            <w:proofErr w:type="spellStart"/>
            <w:r w:rsidRPr="009228DB">
              <w:rPr>
                <w:rFonts w:ascii="Sylfaen" w:hAnsi="Sylfaen" w:cs="Sylfaen"/>
                <w:color w:val="17365D" w:themeColor="text2" w:themeShade="BF"/>
                <w:sz w:val="20"/>
                <w:szCs w:val="20"/>
              </w:rPr>
              <w:t>ატებით</w:t>
            </w:r>
            <w:proofErr w:type="spellEnd"/>
            <w:r w:rsidRPr="009228DB">
              <w:rPr>
                <w:rFonts w:ascii="Sylfaen" w:hAnsi="Sylfaen" w:cs="Sylfaen"/>
                <w:color w:val="17365D" w:themeColor="text2" w:themeShade="BF"/>
                <w:sz w:val="20"/>
                <w:szCs w:val="20"/>
                <w:lang w:val="ka-GE"/>
              </w:rPr>
              <w:t xml:space="preserve"> </w:t>
            </w:r>
            <w:proofErr w:type="spellStart"/>
            <w:r w:rsidRPr="009228DB">
              <w:rPr>
                <w:rFonts w:ascii="Sylfaen" w:hAnsi="Sylfaen" w:cs="Sylfaen"/>
                <w:color w:val="17365D" w:themeColor="text2" w:themeShade="BF"/>
                <w:sz w:val="20"/>
                <w:szCs w:val="20"/>
              </w:rPr>
              <w:t>გამოცდ</w:t>
            </w:r>
            <w:proofErr w:type="spellEnd"/>
            <w:r w:rsidRPr="009228DB">
              <w:rPr>
                <w:rFonts w:ascii="Sylfaen" w:hAnsi="Sylfaen" w:cs="Sylfaen"/>
                <w:color w:val="17365D" w:themeColor="text2" w:themeShade="BF"/>
                <w:sz w:val="20"/>
                <w:szCs w:val="20"/>
                <w:lang w:val="ka-GE"/>
              </w:rPr>
              <w:t>ებს</w:t>
            </w:r>
            <w:r w:rsidRPr="009228DB">
              <w:rPr>
                <w:rFonts w:ascii="Sylfaen" w:hAnsi="Sylfaen" w:cs="Sylfaen"/>
                <w:color w:val="17365D" w:themeColor="text2" w:themeShade="BF"/>
                <w:sz w:val="20"/>
                <w:szCs w:val="20"/>
              </w:rPr>
              <w:t xml:space="preserve"> </w:t>
            </w:r>
            <w:proofErr w:type="spellStart"/>
            <w:r w:rsidRPr="009228DB">
              <w:rPr>
                <w:rFonts w:ascii="Sylfaen" w:hAnsi="Sylfaen" w:cs="Sylfaen"/>
                <w:color w:val="17365D" w:themeColor="text2" w:themeShade="BF"/>
                <w:sz w:val="20"/>
                <w:szCs w:val="20"/>
              </w:rPr>
              <w:t>შორის</w:t>
            </w:r>
            <w:proofErr w:type="spellEnd"/>
            <w:r w:rsidRPr="009228DB">
              <w:rPr>
                <w:rFonts w:ascii="Sylfaen" w:hAnsi="Sylfaen" w:cs="Sylfaen"/>
                <w:color w:val="17365D" w:themeColor="text2" w:themeShade="BF"/>
                <w:sz w:val="20"/>
                <w:szCs w:val="20"/>
              </w:rPr>
              <w:t xml:space="preserve"> </w:t>
            </w:r>
            <w:proofErr w:type="spellStart"/>
            <w:r w:rsidRPr="009228DB">
              <w:rPr>
                <w:rFonts w:ascii="Sylfaen" w:hAnsi="Sylfaen" w:cs="Sylfaen"/>
                <w:color w:val="17365D" w:themeColor="text2" w:themeShade="BF"/>
                <w:sz w:val="20"/>
                <w:szCs w:val="20"/>
              </w:rPr>
              <w:t>შუალედი</w:t>
            </w:r>
            <w:proofErr w:type="spellEnd"/>
            <w:r w:rsidRPr="009228DB">
              <w:rPr>
                <w:rFonts w:ascii="Sylfaen" w:hAnsi="Sylfaen" w:cs="Sylfaen"/>
                <w:color w:val="17365D" w:themeColor="text2" w:themeShade="BF"/>
                <w:sz w:val="20"/>
                <w:szCs w:val="20"/>
              </w:rPr>
              <w:t xml:space="preserve"> </w:t>
            </w:r>
            <w:proofErr w:type="spellStart"/>
            <w:r w:rsidRPr="009228DB">
              <w:rPr>
                <w:rFonts w:ascii="Sylfaen" w:hAnsi="Sylfaen" w:cs="Sylfaen"/>
                <w:color w:val="17365D" w:themeColor="text2" w:themeShade="BF"/>
                <w:sz w:val="20"/>
                <w:szCs w:val="20"/>
              </w:rPr>
              <w:t>უნდა</w:t>
            </w:r>
            <w:proofErr w:type="spellEnd"/>
            <w:r w:rsidRPr="009228DB">
              <w:rPr>
                <w:rFonts w:ascii="Sylfaen" w:hAnsi="Sylfaen" w:cs="Sylfaen"/>
                <w:color w:val="17365D" w:themeColor="text2" w:themeShade="BF"/>
                <w:sz w:val="20"/>
                <w:szCs w:val="20"/>
              </w:rPr>
              <w:t xml:space="preserve"> </w:t>
            </w:r>
            <w:proofErr w:type="spellStart"/>
            <w:r w:rsidRPr="009228DB">
              <w:rPr>
                <w:rFonts w:ascii="Sylfaen" w:hAnsi="Sylfaen" w:cs="Sylfaen"/>
                <w:color w:val="17365D" w:themeColor="text2" w:themeShade="BF"/>
                <w:sz w:val="20"/>
                <w:szCs w:val="20"/>
              </w:rPr>
              <w:t>იყოს</w:t>
            </w:r>
            <w:proofErr w:type="spellEnd"/>
            <w:r w:rsidRPr="009228DB">
              <w:rPr>
                <w:rFonts w:ascii="Sylfaen" w:hAnsi="Sylfaen" w:cs="Sylfaen"/>
                <w:color w:val="17365D" w:themeColor="text2" w:themeShade="BF"/>
                <w:sz w:val="20"/>
                <w:szCs w:val="20"/>
              </w:rPr>
              <w:t xml:space="preserve"> </w:t>
            </w:r>
            <w:proofErr w:type="spellStart"/>
            <w:r w:rsidRPr="009228DB">
              <w:rPr>
                <w:rFonts w:ascii="Sylfaen" w:hAnsi="Sylfaen" w:cs="Sylfaen"/>
                <w:color w:val="17365D" w:themeColor="text2" w:themeShade="BF"/>
                <w:sz w:val="20"/>
                <w:szCs w:val="20"/>
              </w:rPr>
              <w:t>არა</w:t>
            </w:r>
            <w:proofErr w:type="spellEnd"/>
            <w:r w:rsidRPr="009228DB">
              <w:rPr>
                <w:rFonts w:ascii="Sylfaen" w:hAnsi="Sylfaen" w:cs="Sylfaen"/>
                <w:color w:val="17365D" w:themeColor="text2" w:themeShade="BF"/>
                <w:sz w:val="20"/>
                <w:szCs w:val="20"/>
              </w:rPr>
              <w:t xml:space="preserve"> </w:t>
            </w:r>
            <w:proofErr w:type="spellStart"/>
            <w:r w:rsidRPr="009228DB">
              <w:rPr>
                <w:rFonts w:ascii="Sylfaen" w:hAnsi="Sylfaen" w:cs="Sylfaen"/>
                <w:color w:val="17365D" w:themeColor="text2" w:themeShade="BF"/>
                <w:sz w:val="20"/>
                <w:szCs w:val="20"/>
              </w:rPr>
              <w:t>ნაკ</w:t>
            </w:r>
            <w:proofErr w:type="spellEnd"/>
            <w:r w:rsidRPr="009228DB">
              <w:rPr>
                <w:rFonts w:ascii="Sylfaen" w:hAnsi="Sylfaen" w:cs="Sylfaen"/>
                <w:color w:val="17365D" w:themeColor="text2" w:themeShade="BF"/>
                <w:sz w:val="20"/>
                <w:szCs w:val="20"/>
                <w:lang w:val="ka-GE"/>
              </w:rPr>
              <w:softHyphen/>
            </w:r>
            <w:proofErr w:type="spellStart"/>
            <w:r w:rsidRPr="009228DB">
              <w:rPr>
                <w:rFonts w:ascii="Sylfaen" w:hAnsi="Sylfaen" w:cs="Sylfaen"/>
                <w:color w:val="17365D" w:themeColor="text2" w:themeShade="BF"/>
                <w:sz w:val="20"/>
                <w:szCs w:val="20"/>
              </w:rPr>
              <w:t>ლებ</w:t>
            </w:r>
            <w:proofErr w:type="spellEnd"/>
            <w:r w:rsidRPr="009228DB">
              <w:rPr>
                <w:rFonts w:ascii="Sylfaen" w:hAnsi="Sylfaen" w:cs="Sylfaen"/>
                <w:color w:val="17365D" w:themeColor="text2" w:themeShade="BF"/>
                <w:sz w:val="20"/>
                <w:szCs w:val="20"/>
              </w:rPr>
              <w:t xml:space="preserve"> 10 </w:t>
            </w:r>
            <w:proofErr w:type="spellStart"/>
            <w:r w:rsidRPr="009228DB">
              <w:rPr>
                <w:rFonts w:ascii="Sylfaen" w:hAnsi="Sylfaen" w:cs="Sylfaen"/>
                <w:color w:val="17365D" w:themeColor="text2" w:themeShade="BF"/>
                <w:sz w:val="20"/>
                <w:szCs w:val="20"/>
              </w:rPr>
              <w:t>დღისა</w:t>
            </w:r>
            <w:proofErr w:type="spellEnd"/>
            <w:r w:rsidRPr="009228DB">
              <w:rPr>
                <w:rFonts w:ascii="Sylfaen" w:hAnsi="Sylfaen" w:cs="Sylfaen"/>
                <w:color w:val="17365D" w:themeColor="text2" w:themeShade="BF"/>
                <w:sz w:val="20"/>
                <w:szCs w:val="20"/>
                <w:lang w:val="ka-GE"/>
              </w:rPr>
              <w:t xml:space="preserve">. </w:t>
            </w:r>
            <w:r w:rsidRPr="009228DB">
              <w:rPr>
                <w:rFonts w:ascii="Sylfaen" w:hAnsi="Sylfaen"/>
                <w:noProof/>
                <w:color w:val="17365D" w:themeColor="text2" w:themeShade="BF"/>
                <w:sz w:val="20"/>
                <w:szCs w:val="20"/>
                <w:lang w:val="ka-GE"/>
              </w:rPr>
              <w:t>ნიშანი F (</w:t>
            </w:r>
            <w:r w:rsidRPr="009228DB">
              <w:rPr>
                <w:rFonts w:ascii="Sylfaen" w:hAnsi="Sylfaen" w:cs="Sylfaen"/>
                <w:color w:val="17365D" w:themeColor="text2" w:themeShade="BF"/>
                <w:sz w:val="20"/>
                <w:szCs w:val="20"/>
                <w:lang w:val="ka-GE"/>
              </w:rPr>
              <w:t>ჩაიჭ</w:t>
            </w:r>
            <w:r w:rsidRPr="009228DB">
              <w:rPr>
                <w:rFonts w:ascii="Sylfaen" w:hAnsi="Sylfaen" w:cs="Sylfaen"/>
                <w:color w:val="17365D" w:themeColor="text2" w:themeShade="BF"/>
                <w:sz w:val="20"/>
                <w:szCs w:val="20"/>
                <w:lang w:val="ka-GE"/>
              </w:rPr>
              <w:softHyphen/>
              <w:t>რა)</w:t>
            </w:r>
            <w:r w:rsidRPr="009228DB">
              <w:rPr>
                <w:rFonts w:ascii="Sylfaen" w:hAnsi="Sylfaen"/>
                <w:noProof/>
                <w:color w:val="17365D" w:themeColor="text2" w:themeShade="BF"/>
                <w:sz w:val="20"/>
                <w:szCs w:val="20"/>
                <w:lang w:val="ka-GE"/>
              </w:rPr>
              <w:t xml:space="preserve"> მიღების შემთხვევაში სტუდენტი ხელმეორედ შეისწავლის სასწავ</w:t>
            </w:r>
            <w:r w:rsidRPr="009228DB">
              <w:rPr>
                <w:rFonts w:ascii="Sylfaen" w:hAnsi="Sylfaen"/>
                <w:noProof/>
                <w:color w:val="17365D" w:themeColor="text2" w:themeShade="BF"/>
                <w:sz w:val="20"/>
                <w:szCs w:val="20"/>
                <w:lang w:val="ka-GE"/>
              </w:rPr>
              <w:softHyphen/>
              <w:t>ლო კურსს და ჩააბარებს საბოლოო გა</w:t>
            </w:r>
            <w:r w:rsidRPr="009228DB">
              <w:rPr>
                <w:rFonts w:ascii="Sylfaen" w:hAnsi="Sylfaen"/>
                <w:noProof/>
                <w:color w:val="17365D" w:themeColor="text2" w:themeShade="BF"/>
                <w:sz w:val="20"/>
                <w:szCs w:val="20"/>
                <w:lang w:val="ka-GE"/>
              </w:rPr>
              <w:softHyphen/>
              <w:t xml:space="preserve">მოცდას. </w:t>
            </w:r>
          </w:p>
          <w:tbl>
            <w:tblPr>
              <w:tblW w:w="0" w:type="auto"/>
              <w:tblInd w:w="108" w:type="dxa"/>
              <w:tblLayout w:type="fixed"/>
              <w:tblLook w:val="04A0" w:firstRow="1" w:lastRow="0" w:firstColumn="1" w:lastColumn="0" w:noHBand="0" w:noVBand="1"/>
            </w:tblPr>
            <w:tblGrid>
              <w:gridCol w:w="1620"/>
              <w:gridCol w:w="900"/>
              <w:gridCol w:w="7380"/>
            </w:tblGrid>
            <w:tr w:rsidR="009228DB" w:rsidRPr="009228DB" w:rsidTr="009228DB">
              <w:tc>
                <w:tcPr>
                  <w:tcW w:w="1620" w:type="dxa"/>
                  <w:vAlign w:val="center"/>
                </w:tcPr>
                <w:p w:rsidR="00BB25E0" w:rsidRPr="009228DB" w:rsidRDefault="00BB25E0" w:rsidP="007560AF">
                  <w:pPr>
                    <w:spacing w:before="40" w:after="40"/>
                    <w:jc w:val="center"/>
                    <w:rPr>
                      <w:rFonts w:ascii="AcadNusx" w:hAnsi="AcadNusx"/>
                      <w:b/>
                      <w:noProof/>
                      <w:color w:val="17365D" w:themeColor="text2" w:themeShade="BF"/>
                      <w:sz w:val="20"/>
                      <w:szCs w:val="20"/>
                      <w:lang w:val="ka-GE"/>
                    </w:rPr>
                  </w:pPr>
                  <w:r w:rsidRPr="009228DB">
                    <w:rPr>
                      <w:rFonts w:ascii="Sylfaen" w:hAnsi="Sylfaen" w:cs="Sylfaen"/>
                      <w:b/>
                      <w:noProof/>
                      <w:color w:val="17365D" w:themeColor="text2" w:themeShade="BF"/>
                      <w:sz w:val="20"/>
                      <w:szCs w:val="20"/>
                      <w:lang w:val="ka-GE"/>
                    </w:rPr>
                    <w:t>ქულა</w:t>
                  </w:r>
                </w:p>
              </w:tc>
              <w:tc>
                <w:tcPr>
                  <w:tcW w:w="8280" w:type="dxa"/>
                  <w:gridSpan w:val="2"/>
                  <w:vAlign w:val="center"/>
                </w:tcPr>
                <w:p w:rsidR="00BB25E0" w:rsidRPr="009228DB" w:rsidRDefault="00BB25E0" w:rsidP="007560AF">
                  <w:pPr>
                    <w:spacing w:before="40" w:after="40"/>
                    <w:jc w:val="center"/>
                    <w:rPr>
                      <w:rFonts w:ascii="AcadNusx" w:hAnsi="AcadNusx"/>
                      <w:b/>
                      <w:noProof/>
                      <w:color w:val="17365D" w:themeColor="text2" w:themeShade="BF"/>
                      <w:sz w:val="20"/>
                      <w:szCs w:val="20"/>
                      <w:lang w:val="ka-GE"/>
                    </w:rPr>
                  </w:pPr>
                  <w:r w:rsidRPr="009228DB">
                    <w:rPr>
                      <w:rFonts w:ascii="Sylfaen" w:hAnsi="Sylfaen" w:cs="Sylfaen"/>
                      <w:b/>
                      <w:noProof/>
                      <w:color w:val="17365D" w:themeColor="text2" w:themeShade="BF"/>
                      <w:sz w:val="20"/>
                      <w:szCs w:val="20"/>
                      <w:lang w:val="ka-GE"/>
                    </w:rPr>
                    <w:t>შეფასება</w:t>
                  </w:r>
                </w:p>
              </w:tc>
            </w:tr>
            <w:tr w:rsidR="009228DB" w:rsidRPr="009228DB" w:rsidTr="009228DB">
              <w:tc>
                <w:tcPr>
                  <w:tcW w:w="1620" w:type="dxa"/>
                  <w:vAlign w:val="center"/>
                </w:tcPr>
                <w:p w:rsidR="00BB25E0" w:rsidRPr="009228DB" w:rsidRDefault="00BB25E0" w:rsidP="007560AF">
                  <w:pPr>
                    <w:spacing w:before="20" w:after="20"/>
                    <w:rPr>
                      <w:rFonts w:ascii="Sylfaen" w:hAnsi="Sylfaen" w:cs="Sylfaen"/>
                      <w:b/>
                      <w:color w:val="17365D" w:themeColor="text2" w:themeShade="BF"/>
                      <w:sz w:val="20"/>
                      <w:szCs w:val="20"/>
                      <w:u w:val="single"/>
                      <w:lang w:val="ka-GE"/>
                    </w:rPr>
                  </w:pPr>
                  <w:r w:rsidRPr="009228DB">
                    <w:rPr>
                      <w:rFonts w:ascii="Sylfaen" w:hAnsi="Sylfaen"/>
                      <w:color w:val="17365D" w:themeColor="text2" w:themeShade="BF"/>
                      <w:sz w:val="20"/>
                      <w:szCs w:val="20"/>
                      <w:lang w:val="ka-GE"/>
                    </w:rPr>
                    <w:t>91%-100%</w:t>
                  </w:r>
                </w:p>
              </w:tc>
              <w:tc>
                <w:tcPr>
                  <w:tcW w:w="900" w:type="dxa"/>
                  <w:vAlign w:val="center"/>
                </w:tcPr>
                <w:p w:rsidR="00BB25E0" w:rsidRPr="009228DB" w:rsidRDefault="00BB25E0" w:rsidP="007560AF">
                  <w:pPr>
                    <w:spacing w:before="20" w:after="20"/>
                    <w:jc w:val="center"/>
                    <w:rPr>
                      <w:rFonts w:ascii="Sylfaen" w:hAnsi="Sylfaen" w:cs="Sylfaen"/>
                      <w:b/>
                      <w:color w:val="17365D" w:themeColor="text2" w:themeShade="BF"/>
                      <w:sz w:val="20"/>
                      <w:szCs w:val="20"/>
                      <w:u w:val="single"/>
                      <w:lang w:val="ka-GE"/>
                    </w:rPr>
                  </w:pPr>
                  <w:r w:rsidRPr="009228DB">
                    <w:rPr>
                      <w:rFonts w:ascii="Sylfaen" w:hAnsi="Sylfaen"/>
                      <w:b/>
                      <w:color w:val="17365D" w:themeColor="text2" w:themeShade="BF"/>
                      <w:sz w:val="20"/>
                      <w:szCs w:val="20"/>
                      <w:lang w:val="ka-GE"/>
                    </w:rPr>
                    <w:t>A</w:t>
                  </w:r>
                </w:p>
              </w:tc>
              <w:tc>
                <w:tcPr>
                  <w:tcW w:w="7380" w:type="dxa"/>
                </w:tcPr>
                <w:p w:rsidR="00BB25E0" w:rsidRPr="009228DB" w:rsidRDefault="00BB25E0" w:rsidP="007560AF">
                  <w:pPr>
                    <w:spacing w:before="20" w:after="20"/>
                    <w:rPr>
                      <w:rFonts w:ascii="Sylfaen" w:hAnsi="Sylfaen" w:cs="Sylfaen"/>
                      <w:b/>
                      <w:color w:val="17365D" w:themeColor="text2" w:themeShade="BF"/>
                      <w:sz w:val="20"/>
                      <w:szCs w:val="20"/>
                      <w:u w:val="single"/>
                      <w:lang w:val="ka-GE"/>
                    </w:rPr>
                  </w:pPr>
                  <w:r w:rsidRPr="009228DB">
                    <w:rPr>
                      <w:rFonts w:ascii="Sylfaen" w:hAnsi="Sylfaen" w:cs="Sylfaen"/>
                      <w:color w:val="17365D" w:themeColor="text2" w:themeShade="BF"/>
                      <w:sz w:val="20"/>
                      <w:szCs w:val="20"/>
                      <w:lang w:val="ka-GE"/>
                    </w:rPr>
                    <w:t>ფრიადი</w:t>
                  </w:r>
                </w:p>
              </w:tc>
            </w:tr>
            <w:tr w:rsidR="009228DB" w:rsidRPr="009228DB" w:rsidTr="009228DB">
              <w:tc>
                <w:tcPr>
                  <w:tcW w:w="1620" w:type="dxa"/>
                  <w:vAlign w:val="center"/>
                </w:tcPr>
                <w:p w:rsidR="00BB25E0" w:rsidRPr="009228DB" w:rsidRDefault="00BB25E0" w:rsidP="007560AF">
                  <w:pPr>
                    <w:spacing w:before="20" w:after="20"/>
                    <w:rPr>
                      <w:rFonts w:ascii="Sylfaen" w:hAnsi="Sylfaen" w:cs="Sylfaen"/>
                      <w:b/>
                      <w:color w:val="17365D" w:themeColor="text2" w:themeShade="BF"/>
                      <w:sz w:val="20"/>
                      <w:szCs w:val="20"/>
                      <w:u w:val="single"/>
                      <w:lang w:val="ka-GE"/>
                    </w:rPr>
                  </w:pPr>
                  <w:r w:rsidRPr="009228DB">
                    <w:rPr>
                      <w:rFonts w:ascii="Sylfaen" w:hAnsi="Sylfaen"/>
                      <w:color w:val="17365D" w:themeColor="text2" w:themeShade="BF"/>
                      <w:sz w:val="20"/>
                      <w:szCs w:val="20"/>
                      <w:lang w:val="ka-GE"/>
                    </w:rPr>
                    <w:t>81%-90%</w:t>
                  </w:r>
                </w:p>
              </w:tc>
              <w:tc>
                <w:tcPr>
                  <w:tcW w:w="900" w:type="dxa"/>
                  <w:vAlign w:val="center"/>
                </w:tcPr>
                <w:p w:rsidR="00BB25E0" w:rsidRPr="009228DB" w:rsidRDefault="00BB25E0" w:rsidP="007560AF">
                  <w:pPr>
                    <w:spacing w:before="20" w:after="20"/>
                    <w:jc w:val="center"/>
                    <w:rPr>
                      <w:rFonts w:ascii="Sylfaen" w:hAnsi="Sylfaen" w:cs="Sylfaen"/>
                      <w:b/>
                      <w:color w:val="17365D" w:themeColor="text2" w:themeShade="BF"/>
                      <w:sz w:val="20"/>
                      <w:szCs w:val="20"/>
                      <w:u w:val="single"/>
                      <w:lang w:val="ka-GE"/>
                    </w:rPr>
                  </w:pPr>
                  <w:r w:rsidRPr="009228DB">
                    <w:rPr>
                      <w:rFonts w:ascii="Sylfaen" w:hAnsi="Sylfaen"/>
                      <w:b/>
                      <w:color w:val="17365D" w:themeColor="text2" w:themeShade="BF"/>
                      <w:sz w:val="20"/>
                      <w:szCs w:val="20"/>
                      <w:lang w:val="ka-GE"/>
                    </w:rPr>
                    <w:t>B</w:t>
                  </w:r>
                </w:p>
              </w:tc>
              <w:tc>
                <w:tcPr>
                  <w:tcW w:w="7380" w:type="dxa"/>
                </w:tcPr>
                <w:p w:rsidR="00BB25E0" w:rsidRPr="009228DB" w:rsidRDefault="00BB25E0" w:rsidP="007560AF">
                  <w:pPr>
                    <w:spacing w:before="20" w:after="20"/>
                    <w:rPr>
                      <w:rFonts w:ascii="Sylfaen" w:hAnsi="Sylfaen" w:cs="Sylfaen"/>
                      <w:b/>
                      <w:color w:val="17365D" w:themeColor="text2" w:themeShade="BF"/>
                      <w:sz w:val="20"/>
                      <w:szCs w:val="20"/>
                      <w:u w:val="single"/>
                      <w:lang w:val="ka-GE"/>
                    </w:rPr>
                  </w:pPr>
                  <w:r w:rsidRPr="009228DB">
                    <w:rPr>
                      <w:rFonts w:ascii="Sylfaen" w:hAnsi="Sylfaen" w:cs="Sylfaen"/>
                      <w:color w:val="17365D" w:themeColor="text2" w:themeShade="BF"/>
                      <w:sz w:val="20"/>
                      <w:szCs w:val="20"/>
                      <w:lang w:val="ka-GE"/>
                    </w:rPr>
                    <w:t>ძალიან კარგი</w:t>
                  </w:r>
                </w:p>
              </w:tc>
            </w:tr>
            <w:tr w:rsidR="009228DB" w:rsidRPr="009228DB" w:rsidTr="009228DB">
              <w:tc>
                <w:tcPr>
                  <w:tcW w:w="1620" w:type="dxa"/>
                  <w:vAlign w:val="center"/>
                </w:tcPr>
                <w:p w:rsidR="00BB25E0" w:rsidRPr="009228DB" w:rsidRDefault="00BB25E0" w:rsidP="007560AF">
                  <w:pPr>
                    <w:spacing w:before="20" w:after="20"/>
                    <w:rPr>
                      <w:rFonts w:ascii="Sylfaen" w:hAnsi="Sylfaen" w:cs="Sylfaen"/>
                      <w:b/>
                      <w:color w:val="17365D" w:themeColor="text2" w:themeShade="BF"/>
                      <w:sz w:val="20"/>
                      <w:szCs w:val="20"/>
                      <w:u w:val="single"/>
                      <w:lang w:val="ka-GE"/>
                    </w:rPr>
                  </w:pPr>
                  <w:r w:rsidRPr="009228DB">
                    <w:rPr>
                      <w:rFonts w:ascii="Sylfaen" w:hAnsi="Sylfaen"/>
                      <w:color w:val="17365D" w:themeColor="text2" w:themeShade="BF"/>
                      <w:sz w:val="20"/>
                      <w:szCs w:val="20"/>
                      <w:lang w:val="ka-GE"/>
                    </w:rPr>
                    <w:t>71%-80%</w:t>
                  </w:r>
                </w:p>
              </w:tc>
              <w:tc>
                <w:tcPr>
                  <w:tcW w:w="900" w:type="dxa"/>
                  <w:vAlign w:val="center"/>
                </w:tcPr>
                <w:p w:rsidR="00BB25E0" w:rsidRPr="009228DB" w:rsidRDefault="00BB25E0" w:rsidP="007560AF">
                  <w:pPr>
                    <w:spacing w:before="20" w:after="20"/>
                    <w:jc w:val="center"/>
                    <w:rPr>
                      <w:rFonts w:ascii="Sylfaen" w:hAnsi="Sylfaen" w:cs="Sylfaen"/>
                      <w:b/>
                      <w:color w:val="17365D" w:themeColor="text2" w:themeShade="BF"/>
                      <w:sz w:val="20"/>
                      <w:szCs w:val="20"/>
                      <w:u w:val="single"/>
                      <w:lang w:val="ka-GE"/>
                    </w:rPr>
                  </w:pPr>
                  <w:r w:rsidRPr="009228DB">
                    <w:rPr>
                      <w:rFonts w:ascii="Sylfaen" w:hAnsi="Sylfaen"/>
                      <w:b/>
                      <w:color w:val="17365D" w:themeColor="text2" w:themeShade="BF"/>
                      <w:sz w:val="20"/>
                      <w:szCs w:val="20"/>
                      <w:lang w:val="ka-GE"/>
                    </w:rPr>
                    <w:t>C</w:t>
                  </w:r>
                </w:p>
              </w:tc>
              <w:tc>
                <w:tcPr>
                  <w:tcW w:w="7380" w:type="dxa"/>
                </w:tcPr>
                <w:p w:rsidR="00BB25E0" w:rsidRPr="009228DB" w:rsidRDefault="00BB25E0" w:rsidP="007560AF">
                  <w:pPr>
                    <w:spacing w:before="20" w:after="20"/>
                    <w:rPr>
                      <w:rFonts w:ascii="Sylfaen" w:hAnsi="Sylfaen" w:cs="Sylfaen"/>
                      <w:b/>
                      <w:color w:val="17365D" w:themeColor="text2" w:themeShade="BF"/>
                      <w:sz w:val="20"/>
                      <w:szCs w:val="20"/>
                      <w:u w:val="single"/>
                      <w:lang w:val="ka-GE"/>
                    </w:rPr>
                  </w:pPr>
                  <w:r w:rsidRPr="009228DB">
                    <w:rPr>
                      <w:rFonts w:ascii="Sylfaen" w:hAnsi="Sylfaen" w:cs="Sylfaen"/>
                      <w:color w:val="17365D" w:themeColor="text2" w:themeShade="BF"/>
                      <w:sz w:val="20"/>
                      <w:szCs w:val="20"/>
                      <w:lang w:val="ka-GE"/>
                    </w:rPr>
                    <w:t>კარგი</w:t>
                  </w:r>
                </w:p>
              </w:tc>
            </w:tr>
            <w:tr w:rsidR="009228DB" w:rsidRPr="009228DB" w:rsidTr="009228DB">
              <w:tc>
                <w:tcPr>
                  <w:tcW w:w="1620" w:type="dxa"/>
                  <w:vAlign w:val="center"/>
                </w:tcPr>
                <w:p w:rsidR="00BB25E0" w:rsidRPr="009228DB" w:rsidRDefault="00BB25E0" w:rsidP="007560AF">
                  <w:pPr>
                    <w:spacing w:before="20" w:after="20"/>
                    <w:rPr>
                      <w:rFonts w:ascii="Sylfaen" w:hAnsi="Sylfaen" w:cs="Sylfaen"/>
                      <w:b/>
                      <w:color w:val="17365D" w:themeColor="text2" w:themeShade="BF"/>
                      <w:sz w:val="20"/>
                      <w:szCs w:val="20"/>
                      <w:u w:val="single"/>
                      <w:lang w:val="ka-GE"/>
                    </w:rPr>
                  </w:pPr>
                  <w:r w:rsidRPr="009228DB">
                    <w:rPr>
                      <w:rFonts w:ascii="Sylfaen" w:hAnsi="Sylfaen"/>
                      <w:color w:val="17365D" w:themeColor="text2" w:themeShade="BF"/>
                      <w:sz w:val="20"/>
                      <w:szCs w:val="20"/>
                      <w:lang w:val="ka-GE"/>
                    </w:rPr>
                    <w:t>61%-70%</w:t>
                  </w:r>
                </w:p>
              </w:tc>
              <w:tc>
                <w:tcPr>
                  <w:tcW w:w="900" w:type="dxa"/>
                  <w:vAlign w:val="center"/>
                </w:tcPr>
                <w:p w:rsidR="00BB25E0" w:rsidRPr="009228DB" w:rsidRDefault="00BB25E0" w:rsidP="007560AF">
                  <w:pPr>
                    <w:spacing w:before="20" w:after="20"/>
                    <w:jc w:val="center"/>
                    <w:rPr>
                      <w:rFonts w:ascii="Sylfaen" w:hAnsi="Sylfaen" w:cs="Sylfaen"/>
                      <w:b/>
                      <w:color w:val="17365D" w:themeColor="text2" w:themeShade="BF"/>
                      <w:sz w:val="20"/>
                      <w:szCs w:val="20"/>
                      <w:u w:val="single"/>
                      <w:lang w:val="ka-GE"/>
                    </w:rPr>
                  </w:pPr>
                  <w:r w:rsidRPr="009228DB">
                    <w:rPr>
                      <w:rFonts w:ascii="Sylfaen" w:hAnsi="Sylfaen"/>
                      <w:b/>
                      <w:color w:val="17365D" w:themeColor="text2" w:themeShade="BF"/>
                      <w:sz w:val="20"/>
                      <w:szCs w:val="20"/>
                      <w:lang w:val="ka-GE"/>
                    </w:rPr>
                    <w:t>D</w:t>
                  </w:r>
                </w:p>
              </w:tc>
              <w:tc>
                <w:tcPr>
                  <w:tcW w:w="7380" w:type="dxa"/>
                </w:tcPr>
                <w:p w:rsidR="00BB25E0" w:rsidRPr="009228DB" w:rsidRDefault="00BB25E0" w:rsidP="007560AF">
                  <w:pPr>
                    <w:spacing w:before="20" w:after="20"/>
                    <w:rPr>
                      <w:rFonts w:ascii="Sylfaen" w:hAnsi="Sylfaen" w:cs="Sylfaen"/>
                      <w:b/>
                      <w:color w:val="17365D" w:themeColor="text2" w:themeShade="BF"/>
                      <w:sz w:val="20"/>
                      <w:szCs w:val="20"/>
                      <w:u w:val="single"/>
                      <w:lang w:val="ka-GE"/>
                    </w:rPr>
                  </w:pPr>
                  <w:r w:rsidRPr="009228DB">
                    <w:rPr>
                      <w:rFonts w:ascii="Sylfaen" w:hAnsi="Sylfaen" w:cs="Sylfaen"/>
                      <w:color w:val="17365D" w:themeColor="text2" w:themeShade="BF"/>
                      <w:sz w:val="20"/>
                      <w:szCs w:val="20"/>
                      <w:lang w:val="ka-GE"/>
                    </w:rPr>
                    <w:t>დამაკმაყოფილებელი</w:t>
                  </w:r>
                </w:p>
              </w:tc>
            </w:tr>
            <w:tr w:rsidR="009228DB" w:rsidRPr="009228DB" w:rsidTr="009228DB">
              <w:tc>
                <w:tcPr>
                  <w:tcW w:w="1620" w:type="dxa"/>
                  <w:vAlign w:val="center"/>
                </w:tcPr>
                <w:p w:rsidR="00BB25E0" w:rsidRPr="009228DB" w:rsidRDefault="00BB25E0" w:rsidP="007560AF">
                  <w:pPr>
                    <w:spacing w:before="20" w:after="20"/>
                    <w:rPr>
                      <w:rFonts w:ascii="Sylfaen" w:hAnsi="Sylfaen" w:cs="Sylfaen"/>
                      <w:b/>
                      <w:color w:val="17365D" w:themeColor="text2" w:themeShade="BF"/>
                      <w:sz w:val="20"/>
                      <w:szCs w:val="20"/>
                      <w:u w:val="single"/>
                      <w:lang w:val="ka-GE"/>
                    </w:rPr>
                  </w:pPr>
                  <w:r w:rsidRPr="009228DB">
                    <w:rPr>
                      <w:rFonts w:ascii="Sylfaen" w:hAnsi="Sylfaen"/>
                      <w:color w:val="17365D" w:themeColor="text2" w:themeShade="BF"/>
                      <w:sz w:val="20"/>
                      <w:szCs w:val="20"/>
                      <w:lang w:val="ka-GE"/>
                    </w:rPr>
                    <w:t>51%-60%</w:t>
                  </w:r>
                </w:p>
              </w:tc>
              <w:tc>
                <w:tcPr>
                  <w:tcW w:w="900" w:type="dxa"/>
                  <w:vAlign w:val="center"/>
                </w:tcPr>
                <w:p w:rsidR="00BB25E0" w:rsidRPr="009228DB" w:rsidRDefault="00BB25E0" w:rsidP="007560AF">
                  <w:pPr>
                    <w:spacing w:before="20" w:after="20"/>
                    <w:jc w:val="center"/>
                    <w:rPr>
                      <w:rFonts w:ascii="Sylfaen" w:hAnsi="Sylfaen" w:cs="Sylfaen"/>
                      <w:b/>
                      <w:color w:val="17365D" w:themeColor="text2" w:themeShade="BF"/>
                      <w:sz w:val="20"/>
                      <w:szCs w:val="20"/>
                      <w:u w:val="single"/>
                      <w:lang w:val="ka-GE"/>
                    </w:rPr>
                  </w:pPr>
                  <w:r w:rsidRPr="009228DB">
                    <w:rPr>
                      <w:rFonts w:ascii="Sylfaen" w:hAnsi="Sylfaen"/>
                      <w:b/>
                      <w:color w:val="17365D" w:themeColor="text2" w:themeShade="BF"/>
                      <w:sz w:val="20"/>
                      <w:szCs w:val="20"/>
                      <w:lang w:val="ka-GE"/>
                    </w:rPr>
                    <w:t>E</w:t>
                  </w:r>
                </w:p>
              </w:tc>
              <w:tc>
                <w:tcPr>
                  <w:tcW w:w="7380" w:type="dxa"/>
                </w:tcPr>
                <w:p w:rsidR="00BB25E0" w:rsidRPr="009228DB" w:rsidRDefault="00BB25E0" w:rsidP="007560AF">
                  <w:pPr>
                    <w:spacing w:before="20" w:after="20"/>
                    <w:rPr>
                      <w:rFonts w:ascii="Sylfaen" w:hAnsi="Sylfaen" w:cs="Sylfaen"/>
                      <w:b/>
                      <w:color w:val="17365D" w:themeColor="text2" w:themeShade="BF"/>
                      <w:sz w:val="20"/>
                      <w:szCs w:val="20"/>
                      <w:u w:val="single"/>
                      <w:lang w:val="ka-GE"/>
                    </w:rPr>
                  </w:pPr>
                  <w:r w:rsidRPr="009228DB">
                    <w:rPr>
                      <w:rFonts w:ascii="Sylfaen" w:hAnsi="Sylfaen" w:cs="Sylfaen"/>
                      <w:color w:val="17365D" w:themeColor="text2" w:themeShade="BF"/>
                      <w:sz w:val="20"/>
                      <w:szCs w:val="20"/>
                      <w:lang w:val="ka-GE"/>
                    </w:rPr>
                    <w:t>საკმარისი</w:t>
                  </w:r>
                </w:p>
              </w:tc>
            </w:tr>
            <w:tr w:rsidR="009228DB" w:rsidRPr="009228DB" w:rsidTr="009228DB">
              <w:tc>
                <w:tcPr>
                  <w:tcW w:w="1620" w:type="dxa"/>
                </w:tcPr>
                <w:p w:rsidR="00BB25E0" w:rsidRPr="009228DB" w:rsidRDefault="00BB25E0" w:rsidP="007560AF">
                  <w:pPr>
                    <w:spacing w:before="20" w:after="20"/>
                    <w:rPr>
                      <w:rFonts w:ascii="Sylfaen" w:hAnsi="Sylfaen" w:cs="Sylfaen"/>
                      <w:b/>
                      <w:color w:val="17365D" w:themeColor="text2" w:themeShade="BF"/>
                      <w:sz w:val="20"/>
                      <w:szCs w:val="20"/>
                      <w:u w:val="single"/>
                      <w:lang w:val="ka-GE"/>
                    </w:rPr>
                  </w:pPr>
                  <w:r w:rsidRPr="009228DB">
                    <w:rPr>
                      <w:rFonts w:ascii="Sylfaen" w:hAnsi="Sylfaen"/>
                      <w:color w:val="17365D" w:themeColor="text2" w:themeShade="BF"/>
                      <w:sz w:val="20"/>
                      <w:szCs w:val="20"/>
                      <w:lang w:val="ka-GE"/>
                    </w:rPr>
                    <w:t>41-50%</w:t>
                  </w:r>
                </w:p>
              </w:tc>
              <w:tc>
                <w:tcPr>
                  <w:tcW w:w="900" w:type="dxa"/>
                </w:tcPr>
                <w:p w:rsidR="00BB25E0" w:rsidRPr="009228DB" w:rsidRDefault="00BB25E0" w:rsidP="007560AF">
                  <w:pPr>
                    <w:spacing w:before="20" w:after="20"/>
                    <w:jc w:val="center"/>
                    <w:rPr>
                      <w:rFonts w:ascii="Sylfaen" w:hAnsi="Sylfaen" w:cs="Sylfaen"/>
                      <w:b/>
                      <w:color w:val="17365D" w:themeColor="text2" w:themeShade="BF"/>
                      <w:sz w:val="20"/>
                      <w:szCs w:val="20"/>
                      <w:u w:val="single"/>
                      <w:lang w:val="ka-GE"/>
                    </w:rPr>
                  </w:pPr>
                  <w:r w:rsidRPr="009228DB">
                    <w:rPr>
                      <w:rFonts w:ascii="Sylfaen" w:hAnsi="Sylfaen"/>
                      <w:b/>
                      <w:color w:val="17365D" w:themeColor="text2" w:themeShade="BF"/>
                      <w:sz w:val="20"/>
                      <w:szCs w:val="20"/>
                      <w:lang w:val="ka-GE"/>
                    </w:rPr>
                    <w:t>Fx</w:t>
                  </w:r>
                </w:p>
              </w:tc>
              <w:tc>
                <w:tcPr>
                  <w:tcW w:w="7380" w:type="dxa"/>
                </w:tcPr>
                <w:p w:rsidR="00BB25E0" w:rsidRPr="009228DB" w:rsidRDefault="00BB25E0" w:rsidP="007560AF">
                  <w:pPr>
                    <w:spacing w:before="20" w:after="20"/>
                    <w:rPr>
                      <w:rFonts w:ascii="Sylfaen" w:hAnsi="Sylfaen" w:cs="Sylfaen"/>
                      <w:b/>
                      <w:color w:val="17365D" w:themeColor="text2" w:themeShade="BF"/>
                      <w:sz w:val="20"/>
                      <w:szCs w:val="20"/>
                      <w:u w:val="single"/>
                      <w:lang w:val="ka-GE"/>
                    </w:rPr>
                  </w:pPr>
                  <w:r w:rsidRPr="009228DB">
                    <w:rPr>
                      <w:rFonts w:ascii="Sylfaen" w:hAnsi="Sylfaen" w:cs="Sylfaen"/>
                      <w:color w:val="17365D" w:themeColor="text2" w:themeShade="BF"/>
                      <w:sz w:val="20"/>
                      <w:szCs w:val="20"/>
                      <w:lang w:val="ka-GE"/>
                    </w:rPr>
                    <w:t>ვერ ჩააბარა (სტუდენტს ჩასაბარებლად მე</w:t>
                  </w:r>
                  <w:r w:rsidRPr="009228DB">
                    <w:rPr>
                      <w:rFonts w:ascii="Sylfaen" w:hAnsi="Sylfaen" w:cs="Sylfaen"/>
                      <w:color w:val="17365D" w:themeColor="text2" w:themeShade="BF"/>
                      <w:sz w:val="20"/>
                      <w:szCs w:val="20"/>
                      <w:lang w:val="ka-GE"/>
                    </w:rPr>
                    <w:softHyphen/>
                    <w:t>ტი მუშაობა სჭირდება და ეძლევა დამოუკიდებელი მუშაობით დამატებით გამოცდაზე  ერთ</w:t>
                  </w:r>
                  <w:r w:rsidRPr="009228DB">
                    <w:rPr>
                      <w:rFonts w:ascii="Sylfaen" w:hAnsi="Sylfaen" w:cs="Sylfaen"/>
                      <w:color w:val="17365D" w:themeColor="text2" w:themeShade="BF"/>
                      <w:sz w:val="20"/>
                      <w:szCs w:val="20"/>
                      <w:lang w:val="ka-GE"/>
                    </w:rPr>
                    <w:softHyphen/>
                    <w:t>ხელ გასვლის უფლება)</w:t>
                  </w:r>
                </w:p>
              </w:tc>
            </w:tr>
            <w:tr w:rsidR="009228DB" w:rsidRPr="009228DB" w:rsidTr="009228DB">
              <w:tc>
                <w:tcPr>
                  <w:tcW w:w="1620" w:type="dxa"/>
                </w:tcPr>
                <w:p w:rsidR="00BB25E0" w:rsidRPr="009228DB" w:rsidRDefault="00BB25E0" w:rsidP="007560AF">
                  <w:pPr>
                    <w:spacing w:before="20" w:after="20"/>
                    <w:rPr>
                      <w:rFonts w:ascii="Sylfaen" w:hAnsi="Sylfaen"/>
                      <w:color w:val="17365D" w:themeColor="text2" w:themeShade="BF"/>
                      <w:sz w:val="20"/>
                      <w:szCs w:val="20"/>
                      <w:lang w:val="ka-GE"/>
                    </w:rPr>
                  </w:pPr>
                  <w:r w:rsidRPr="009228DB">
                    <w:rPr>
                      <w:rFonts w:ascii="Sylfaen" w:hAnsi="Sylfaen"/>
                      <w:color w:val="17365D" w:themeColor="text2" w:themeShade="BF"/>
                      <w:sz w:val="20"/>
                      <w:szCs w:val="20"/>
                      <w:lang w:val="ka-GE"/>
                    </w:rPr>
                    <w:t>0-40%</w:t>
                  </w:r>
                </w:p>
              </w:tc>
              <w:tc>
                <w:tcPr>
                  <w:tcW w:w="900" w:type="dxa"/>
                </w:tcPr>
                <w:p w:rsidR="00BB25E0" w:rsidRPr="009228DB" w:rsidRDefault="00BB25E0" w:rsidP="007560AF">
                  <w:pPr>
                    <w:spacing w:before="20" w:after="20"/>
                    <w:jc w:val="center"/>
                    <w:rPr>
                      <w:rFonts w:ascii="Sylfaen" w:hAnsi="Sylfaen"/>
                      <w:b/>
                      <w:color w:val="17365D" w:themeColor="text2" w:themeShade="BF"/>
                      <w:sz w:val="20"/>
                      <w:szCs w:val="20"/>
                      <w:lang w:val="ka-GE"/>
                    </w:rPr>
                  </w:pPr>
                  <w:r w:rsidRPr="009228DB">
                    <w:rPr>
                      <w:rFonts w:ascii="Sylfaen" w:hAnsi="Sylfaen"/>
                      <w:b/>
                      <w:color w:val="17365D" w:themeColor="text2" w:themeShade="BF"/>
                      <w:sz w:val="20"/>
                      <w:szCs w:val="20"/>
                      <w:lang w:val="ka-GE"/>
                    </w:rPr>
                    <w:t>F</w:t>
                  </w:r>
                </w:p>
              </w:tc>
              <w:tc>
                <w:tcPr>
                  <w:tcW w:w="7380" w:type="dxa"/>
                </w:tcPr>
                <w:p w:rsidR="00BB25E0" w:rsidRPr="009228DB" w:rsidRDefault="00BB25E0" w:rsidP="007560AF">
                  <w:pPr>
                    <w:tabs>
                      <w:tab w:val="num" w:pos="-113"/>
                    </w:tabs>
                    <w:autoSpaceDE w:val="0"/>
                    <w:autoSpaceDN w:val="0"/>
                    <w:adjustRightInd w:val="0"/>
                    <w:spacing w:before="20" w:after="20"/>
                    <w:rPr>
                      <w:rFonts w:ascii="Sylfaen" w:hAnsi="Sylfaen" w:cs="Sylfaen"/>
                      <w:color w:val="17365D" w:themeColor="text2" w:themeShade="BF"/>
                      <w:sz w:val="20"/>
                      <w:szCs w:val="20"/>
                      <w:lang w:val="ka-GE"/>
                    </w:rPr>
                  </w:pPr>
                  <w:r w:rsidRPr="009228DB">
                    <w:rPr>
                      <w:rFonts w:ascii="Sylfaen" w:hAnsi="Sylfaen" w:cs="Sylfaen"/>
                      <w:color w:val="17365D" w:themeColor="text2" w:themeShade="BF"/>
                      <w:sz w:val="20"/>
                      <w:szCs w:val="20"/>
                      <w:lang w:val="ka-GE"/>
                    </w:rPr>
                    <w:t>ჩაიჭრა (სტუდენტის მიერ ჩატა</w:t>
                  </w:r>
                  <w:r w:rsidRPr="009228DB">
                    <w:rPr>
                      <w:rFonts w:ascii="Sylfaen" w:hAnsi="Sylfaen" w:cs="Sylfaen"/>
                      <w:color w:val="17365D" w:themeColor="text2" w:themeShade="BF"/>
                      <w:sz w:val="20"/>
                      <w:szCs w:val="20"/>
                      <w:lang w:val="ka-GE"/>
                    </w:rPr>
                    <w:softHyphen/>
                    <w:t>რე</w:t>
                  </w:r>
                  <w:r w:rsidRPr="009228DB">
                    <w:rPr>
                      <w:rFonts w:ascii="Sylfaen" w:hAnsi="Sylfaen" w:cs="Sylfaen"/>
                      <w:color w:val="17365D" w:themeColor="text2" w:themeShade="BF"/>
                      <w:sz w:val="20"/>
                      <w:szCs w:val="20"/>
                      <w:lang w:val="ka-GE"/>
                    </w:rPr>
                    <w:softHyphen/>
                    <w:t>ბული სამუშაო არ არის საკმარისი და მას საგანი ახლიდან აქვს შესასწავლი).</w:t>
                  </w:r>
                </w:p>
              </w:tc>
            </w:tr>
          </w:tbl>
          <w:p w:rsidR="002306D7" w:rsidRPr="009228DB" w:rsidRDefault="002306D7" w:rsidP="002306D7">
            <w:pPr>
              <w:jc w:val="center"/>
              <w:rPr>
                <w:rFonts w:ascii="Sylfaen" w:hAnsi="Sylfaen"/>
                <w:b/>
                <w:color w:val="17365D" w:themeColor="text2" w:themeShade="BF"/>
                <w:shd w:val="clear" w:color="auto" w:fill="FFFFFF"/>
              </w:rPr>
            </w:pPr>
          </w:p>
        </w:tc>
      </w:tr>
      <w:tr w:rsidR="009228DB" w:rsidRPr="009228DB" w:rsidTr="009228DB">
        <w:tc>
          <w:tcPr>
            <w:tcW w:w="11016" w:type="dxa"/>
            <w:gridSpan w:val="2"/>
          </w:tcPr>
          <w:p w:rsidR="009228DB" w:rsidRPr="009228DB" w:rsidRDefault="009228DB" w:rsidP="009228DB">
            <w:pPr>
              <w:pStyle w:val="abzacixml"/>
              <w:rPr>
                <w:color w:val="17365D" w:themeColor="text2" w:themeShade="BF"/>
                <w:lang w:val="ka-GE"/>
              </w:rPr>
            </w:pPr>
            <w:r w:rsidRPr="009228DB">
              <w:rPr>
                <w:noProof/>
                <w:color w:val="17365D" w:themeColor="text2" w:themeShade="BF"/>
              </w:rPr>
              <w:t>პროგრამაზე</w:t>
            </w:r>
            <w:r w:rsidRPr="009228DB">
              <w:rPr>
                <w:noProof/>
                <w:color w:val="17365D" w:themeColor="text2" w:themeShade="BF"/>
                <w:lang w:val="ka-GE"/>
              </w:rPr>
              <w:t xml:space="preserve"> </w:t>
            </w:r>
            <w:r w:rsidRPr="009228DB">
              <w:rPr>
                <w:noProof/>
                <w:color w:val="17365D" w:themeColor="text2" w:themeShade="BF"/>
              </w:rPr>
              <w:t>სწავლის</w:t>
            </w:r>
            <w:r w:rsidRPr="009228DB">
              <w:rPr>
                <w:color w:val="17365D" w:themeColor="text2" w:themeShade="BF"/>
              </w:rPr>
              <w:t xml:space="preserve"> </w:t>
            </w:r>
            <w:r w:rsidRPr="009228DB">
              <w:rPr>
                <w:noProof/>
                <w:color w:val="17365D" w:themeColor="text2" w:themeShade="BF"/>
              </w:rPr>
              <w:t>უფლება</w:t>
            </w:r>
            <w:r w:rsidRPr="009228DB">
              <w:rPr>
                <w:color w:val="17365D" w:themeColor="text2" w:themeShade="BF"/>
              </w:rPr>
              <w:t xml:space="preserve"> </w:t>
            </w:r>
            <w:r w:rsidRPr="009228DB">
              <w:rPr>
                <w:color w:val="17365D" w:themeColor="text2" w:themeShade="BF"/>
                <w:lang w:val="ka-GE"/>
              </w:rPr>
              <w:t xml:space="preserve">აქვს </w:t>
            </w:r>
            <w:r w:rsidRPr="009228DB">
              <w:rPr>
                <w:noProof/>
                <w:color w:val="17365D" w:themeColor="text2" w:themeShade="BF"/>
              </w:rPr>
              <w:t>არანაკლებ</w:t>
            </w:r>
            <w:r w:rsidRPr="009228DB">
              <w:rPr>
                <w:color w:val="17365D" w:themeColor="text2" w:themeShade="BF"/>
              </w:rPr>
              <w:t xml:space="preserve"> </w:t>
            </w:r>
            <w:r w:rsidRPr="009228DB">
              <w:rPr>
                <w:noProof/>
                <w:color w:val="17365D" w:themeColor="text2" w:themeShade="BF"/>
              </w:rPr>
              <w:t>ბაკალავრის</w:t>
            </w:r>
            <w:r w:rsidRPr="009228DB">
              <w:rPr>
                <w:color w:val="17365D" w:themeColor="text2" w:themeShade="BF"/>
              </w:rPr>
              <w:t xml:space="preserve"> </w:t>
            </w:r>
            <w:r w:rsidRPr="009228DB">
              <w:rPr>
                <w:noProof/>
                <w:color w:val="17365D" w:themeColor="text2" w:themeShade="BF"/>
              </w:rPr>
              <w:t>ან</w:t>
            </w:r>
            <w:r w:rsidRPr="009228DB">
              <w:rPr>
                <w:color w:val="17365D" w:themeColor="text2" w:themeShade="BF"/>
              </w:rPr>
              <w:t xml:space="preserve"> </w:t>
            </w:r>
            <w:r w:rsidRPr="009228DB">
              <w:rPr>
                <w:noProof/>
                <w:color w:val="17365D" w:themeColor="text2" w:themeShade="BF"/>
              </w:rPr>
              <w:t>მასთან</w:t>
            </w:r>
            <w:r w:rsidRPr="009228DB">
              <w:rPr>
                <w:color w:val="17365D" w:themeColor="text2" w:themeShade="BF"/>
              </w:rPr>
              <w:t xml:space="preserve"> </w:t>
            </w:r>
            <w:r w:rsidRPr="009228DB">
              <w:rPr>
                <w:noProof/>
                <w:color w:val="17365D" w:themeColor="text2" w:themeShade="BF"/>
              </w:rPr>
              <w:t>გათანაბრებული</w:t>
            </w:r>
            <w:r w:rsidRPr="009228DB">
              <w:rPr>
                <w:color w:val="17365D" w:themeColor="text2" w:themeShade="BF"/>
              </w:rPr>
              <w:t xml:space="preserve"> </w:t>
            </w:r>
            <w:r w:rsidRPr="009228DB">
              <w:rPr>
                <w:noProof/>
                <w:color w:val="17365D" w:themeColor="text2" w:themeShade="BF"/>
              </w:rPr>
              <w:t>აკადემიური</w:t>
            </w:r>
            <w:r w:rsidRPr="009228DB">
              <w:rPr>
                <w:color w:val="17365D" w:themeColor="text2" w:themeShade="BF"/>
              </w:rPr>
              <w:t xml:space="preserve"> </w:t>
            </w:r>
            <w:r w:rsidRPr="009228DB">
              <w:rPr>
                <w:noProof/>
                <w:color w:val="17365D" w:themeColor="text2" w:themeShade="BF"/>
              </w:rPr>
              <w:lastRenderedPageBreak/>
              <w:t>ხარისხის</w:t>
            </w:r>
            <w:r w:rsidRPr="009228DB">
              <w:rPr>
                <w:color w:val="17365D" w:themeColor="text2" w:themeShade="BF"/>
              </w:rPr>
              <w:t xml:space="preserve"> </w:t>
            </w:r>
            <w:r w:rsidRPr="009228DB">
              <w:rPr>
                <w:noProof/>
                <w:color w:val="17365D" w:themeColor="text2" w:themeShade="BF"/>
              </w:rPr>
              <w:t>მქონე</w:t>
            </w:r>
            <w:r w:rsidRPr="009228DB">
              <w:rPr>
                <w:color w:val="17365D" w:themeColor="text2" w:themeShade="BF"/>
              </w:rPr>
              <w:t xml:space="preserve"> </w:t>
            </w:r>
            <w:r w:rsidRPr="009228DB">
              <w:rPr>
                <w:noProof/>
                <w:color w:val="17365D" w:themeColor="text2" w:themeShade="BF"/>
              </w:rPr>
              <w:t>პირს.</w:t>
            </w:r>
            <w:r w:rsidRPr="009228DB">
              <w:rPr>
                <w:color w:val="17365D" w:themeColor="text2" w:themeShade="BF"/>
              </w:rPr>
              <w:t xml:space="preserve"> </w:t>
            </w:r>
            <w:r w:rsidRPr="009228DB">
              <w:rPr>
                <w:noProof/>
                <w:color w:val="17365D" w:themeColor="text2" w:themeShade="BF"/>
                <w:lang w:val="en-GB" w:eastAsia="ru-RU"/>
              </w:rPr>
              <w:t>მიღების</w:t>
            </w:r>
            <w:r w:rsidRPr="009228DB">
              <w:rPr>
                <w:color w:val="17365D" w:themeColor="text2" w:themeShade="BF"/>
                <w:lang w:val="en-GB" w:eastAsia="ru-RU"/>
              </w:rPr>
              <w:t xml:space="preserve"> </w:t>
            </w:r>
            <w:r w:rsidRPr="009228DB">
              <w:rPr>
                <w:noProof/>
                <w:color w:val="17365D" w:themeColor="text2" w:themeShade="BF"/>
                <w:lang w:val="en-GB" w:eastAsia="ru-RU"/>
              </w:rPr>
              <w:t>წინაპირობაა</w:t>
            </w:r>
            <w:r w:rsidRPr="009228DB">
              <w:rPr>
                <w:color w:val="17365D" w:themeColor="text2" w:themeShade="BF"/>
                <w:lang w:val="en-GB" w:eastAsia="ru-RU"/>
              </w:rPr>
              <w:t xml:space="preserve"> </w:t>
            </w:r>
            <w:r w:rsidRPr="009228DB">
              <w:rPr>
                <w:noProof/>
                <w:color w:val="17365D" w:themeColor="text2" w:themeShade="BF"/>
                <w:lang w:val="ka-GE" w:eastAsia="ru-RU"/>
              </w:rPr>
              <w:t>საერთო სამაგისტრო</w:t>
            </w:r>
            <w:r w:rsidRPr="009228DB">
              <w:rPr>
                <w:color w:val="17365D" w:themeColor="text2" w:themeShade="BF"/>
                <w:lang w:val="en-GB" w:eastAsia="ru-RU"/>
              </w:rPr>
              <w:t xml:space="preserve"> </w:t>
            </w:r>
            <w:r w:rsidRPr="009228DB">
              <w:rPr>
                <w:noProof/>
                <w:color w:val="17365D" w:themeColor="text2" w:themeShade="BF"/>
                <w:lang w:val="en-GB" w:eastAsia="ru-RU"/>
              </w:rPr>
              <w:t>გამოცდ</w:t>
            </w:r>
            <w:r w:rsidRPr="009228DB">
              <w:rPr>
                <w:noProof/>
                <w:color w:val="17365D" w:themeColor="text2" w:themeShade="BF"/>
                <w:lang w:val="ka-GE" w:eastAsia="ru-RU"/>
              </w:rPr>
              <w:t xml:space="preserve">ა და </w:t>
            </w:r>
            <w:r w:rsidRPr="009228DB">
              <w:rPr>
                <w:noProof/>
                <w:color w:val="17365D" w:themeColor="text2" w:themeShade="BF"/>
                <w:lang w:val="ka-GE" w:eastAsia="ru-RU"/>
              </w:rPr>
              <w:t xml:space="preserve">საუნივერსიტეტო </w:t>
            </w:r>
            <w:proofErr w:type="gramStart"/>
            <w:r w:rsidRPr="009228DB">
              <w:rPr>
                <w:noProof/>
                <w:color w:val="17365D" w:themeColor="text2" w:themeShade="BF"/>
                <w:lang w:val="ka-GE" w:eastAsia="ru-RU"/>
              </w:rPr>
              <w:t>გამოცდები</w:t>
            </w:r>
            <w:r w:rsidRPr="009228DB">
              <w:rPr>
                <w:color w:val="17365D" w:themeColor="text2" w:themeShade="BF"/>
              </w:rPr>
              <w:t xml:space="preserve"> </w:t>
            </w:r>
            <w:r w:rsidRPr="009228DB">
              <w:rPr>
                <w:color w:val="17365D" w:themeColor="text2" w:themeShade="BF"/>
                <w:lang w:val="ka-GE"/>
              </w:rPr>
              <w:t xml:space="preserve"> (</w:t>
            </w:r>
            <w:proofErr w:type="gramEnd"/>
            <w:r w:rsidRPr="009228DB">
              <w:rPr>
                <w:color w:val="17365D" w:themeColor="text2" w:themeShade="BF"/>
                <w:lang w:val="ka-GE"/>
              </w:rPr>
              <w:t>გარდა კანონით გათვალისწინებული შემთხვევებისა).</w:t>
            </w:r>
          </w:p>
          <w:p w:rsidR="009228DB" w:rsidRPr="009228DB" w:rsidRDefault="009228DB" w:rsidP="006E64FB">
            <w:pPr>
              <w:rPr>
                <w:rFonts w:ascii="Sylfaen" w:hAnsi="Sylfaen"/>
                <w:color w:val="17365D" w:themeColor="text2" w:themeShade="BF"/>
                <w:shd w:val="clear" w:color="auto" w:fill="FFFFFF"/>
                <w:lang w:val="ka-GE"/>
              </w:rPr>
            </w:pPr>
          </w:p>
        </w:tc>
      </w:tr>
      <w:tr w:rsidR="009228DB" w:rsidRPr="009228DB" w:rsidTr="009228DB">
        <w:tc>
          <w:tcPr>
            <w:tcW w:w="1809" w:type="dxa"/>
          </w:tcPr>
          <w:p w:rsidR="002306D7" w:rsidRPr="009228DB" w:rsidRDefault="002306D7" w:rsidP="002306D7">
            <w:pPr>
              <w:rPr>
                <w:rFonts w:ascii="Sylfaen" w:hAnsi="Sylfaen"/>
                <w:b/>
                <w:color w:val="17365D" w:themeColor="text2" w:themeShade="BF"/>
                <w:shd w:val="clear" w:color="auto" w:fill="FFFFFF"/>
              </w:rPr>
            </w:pPr>
            <w:proofErr w:type="spellStart"/>
            <w:r w:rsidRPr="009228DB">
              <w:rPr>
                <w:rFonts w:ascii="Sylfaen" w:hAnsi="Sylfaen"/>
                <w:b/>
                <w:color w:val="17365D" w:themeColor="text2" w:themeShade="BF"/>
                <w:shd w:val="clear" w:color="auto" w:fill="FFFFFF"/>
              </w:rPr>
              <w:lastRenderedPageBreak/>
              <w:t>საკონტაქტო</w:t>
            </w:r>
            <w:proofErr w:type="spellEnd"/>
            <w:r w:rsidRPr="009228DB">
              <w:rPr>
                <w:rFonts w:ascii="Sylfaen" w:hAnsi="Sylfaen"/>
                <w:b/>
                <w:color w:val="17365D" w:themeColor="text2" w:themeShade="BF"/>
                <w:shd w:val="clear" w:color="auto" w:fill="FFFFFF"/>
              </w:rPr>
              <w:t xml:space="preserve"> </w:t>
            </w:r>
            <w:proofErr w:type="spellStart"/>
            <w:r w:rsidRPr="009228DB">
              <w:rPr>
                <w:rFonts w:ascii="Sylfaen" w:hAnsi="Sylfaen"/>
                <w:b/>
                <w:color w:val="17365D" w:themeColor="text2" w:themeShade="BF"/>
                <w:shd w:val="clear" w:color="auto" w:fill="FFFFFF"/>
              </w:rPr>
              <w:t>პირი</w:t>
            </w:r>
            <w:proofErr w:type="spellEnd"/>
          </w:p>
        </w:tc>
        <w:tc>
          <w:tcPr>
            <w:tcW w:w="9207" w:type="dxa"/>
          </w:tcPr>
          <w:p w:rsidR="002306D7" w:rsidRPr="009228DB" w:rsidRDefault="00BB25E0" w:rsidP="006E64FB">
            <w:pPr>
              <w:rPr>
                <w:rFonts w:ascii="Sylfaen" w:hAnsi="Sylfaen"/>
                <w:color w:val="17365D" w:themeColor="text2" w:themeShade="BF"/>
                <w:shd w:val="clear" w:color="auto" w:fill="FFFFFF"/>
                <w:lang w:val="ka-GE"/>
              </w:rPr>
            </w:pPr>
            <w:r w:rsidRPr="009228DB">
              <w:rPr>
                <w:rFonts w:ascii="Sylfaen" w:hAnsi="Sylfaen"/>
                <w:color w:val="17365D" w:themeColor="text2" w:themeShade="BF"/>
                <w:shd w:val="clear" w:color="auto" w:fill="FFFFFF"/>
                <w:lang w:val="ka-GE"/>
              </w:rPr>
              <w:t>ასოც. პროფ. მაკა დოლიძე</w:t>
            </w:r>
            <w:r w:rsidR="002306D7" w:rsidRPr="009228DB">
              <w:rPr>
                <w:rFonts w:ascii="Sylfaen" w:hAnsi="Sylfaen"/>
                <w:color w:val="17365D" w:themeColor="text2" w:themeShade="BF"/>
                <w:shd w:val="clear" w:color="auto" w:fill="FFFFFF"/>
                <w:lang w:val="ka-GE"/>
              </w:rPr>
              <w:t>, საკონტაქტო ინფორმაცია</w:t>
            </w:r>
            <w:r w:rsidRPr="009228DB">
              <w:rPr>
                <w:rFonts w:ascii="Sylfaen" w:hAnsi="Sylfaen"/>
                <w:color w:val="17365D" w:themeColor="text2" w:themeShade="BF"/>
                <w:shd w:val="clear" w:color="auto" w:fill="FFFFFF"/>
              </w:rPr>
              <w:t xml:space="preserve">: </w:t>
            </w:r>
            <w:r w:rsidRPr="009228DB">
              <w:rPr>
                <w:rFonts w:ascii="Sylfaen" w:hAnsi="Sylfaen"/>
                <w:color w:val="17365D" w:themeColor="text2" w:themeShade="BF"/>
                <w:shd w:val="clear" w:color="auto" w:fill="FFFFFF"/>
                <w:lang w:val="ka-GE"/>
              </w:rPr>
              <w:t>ტელ.: 558 200506</w:t>
            </w:r>
            <w:r w:rsidR="002306D7" w:rsidRPr="009228DB">
              <w:rPr>
                <w:rFonts w:ascii="Sylfaen" w:hAnsi="Sylfaen"/>
                <w:color w:val="17365D" w:themeColor="text2" w:themeShade="BF"/>
                <w:shd w:val="clear" w:color="auto" w:fill="FFFFFF"/>
                <w:lang w:val="ka-GE"/>
              </w:rPr>
              <w:t>, ელფოსტა</w:t>
            </w:r>
            <w:r w:rsidRPr="009228DB">
              <w:rPr>
                <w:rFonts w:ascii="Sylfaen" w:hAnsi="Sylfaen"/>
                <w:color w:val="17365D" w:themeColor="text2" w:themeShade="BF"/>
                <w:shd w:val="clear" w:color="auto" w:fill="FFFFFF"/>
                <w:lang w:val="ka-GE"/>
              </w:rPr>
              <w:t>: mdolidze@sdasu.edu.ge</w:t>
            </w:r>
            <w:r w:rsidR="002306D7" w:rsidRPr="009228DB">
              <w:rPr>
                <w:rFonts w:ascii="Sylfaen" w:hAnsi="Sylfaen"/>
                <w:color w:val="17365D" w:themeColor="text2" w:themeShade="BF"/>
                <w:shd w:val="clear" w:color="auto" w:fill="FFFFFF"/>
                <w:lang w:val="ka-GE"/>
              </w:rPr>
              <w:t>, კონსულტაციის გაწევის დრო</w:t>
            </w:r>
            <w:r w:rsidRPr="009228DB">
              <w:rPr>
                <w:rFonts w:ascii="Sylfaen" w:hAnsi="Sylfaen"/>
                <w:color w:val="17365D" w:themeColor="text2" w:themeShade="BF"/>
                <w:shd w:val="clear" w:color="auto" w:fill="FFFFFF"/>
                <w:lang w:val="ka-GE"/>
              </w:rPr>
              <w:t xml:space="preserve"> და ადგილი: 1</w:t>
            </w:r>
            <w:r w:rsidRPr="009228DB">
              <w:rPr>
                <w:rFonts w:ascii="Sylfaen" w:hAnsi="Sylfaen"/>
                <w:color w:val="17365D" w:themeColor="text2" w:themeShade="BF"/>
                <w:shd w:val="clear" w:color="auto" w:fill="FFFFFF"/>
              </w:rPr>
              <w:t>4</w:t>
            </w:r>
            <w:r w:rsidRPr="009228DB">
              <w:rPr>
                <w:rFonts w:ascii="Sylfaen" w:hAnsi="Sylfaen"/>
                <w:color w:val="17365D" w:themeColor="text2" w:themeShade="BF"/>
                <w:shd w:val="clear" w:color="auto" w:fill="FFFFFF"/>
                <w:lang w:val="ka-GE"/>
              </w:rPr>
              <w:t>:00 საათი, ოთხშაბათი,</w:t>
            </w:r>
            <w:r w:rsidR="002306D7" w:rsidRPr="009228DB">
              <w:rPr>
                <w:rFonts w:ascii="Sylfaen" w:hAnsi="Sylfaen"/>
                <w:color w:val="17365D" w:themeColor="text2" w:themeShade="BF"/>
                <w:shd w:val="clear" w:color="auto" w:fill="FFFFFF"/>
                <w:lang w:val="ka-GE"/>
              </w:rPr>
              <w:t xml:space="preserve"> აუდიტორია</w:t>
            </w:r>
            <w:r w:rsidRPr="009228DB">
              <w:rPr>
                <w:rFonts w:ascii="Sylfaen" w:hAnsi="Sylfaen"/>
                <w:color w:val="17365D" w:themeColor="text2" w:themeShade="BF"/>
                <w:shd w:val="clear" w:color="auto" w:fill="FFFFFF"/>
                <w:lang w:val="ka-GE"/>
              </w:rPr>
              <w:t xml:space="preserve"> </w:t>
            </w:r>
            <w:r w:rsidRPr="009228DB">
              <w:rPr>
                <w:rFonts w:ascii="Sylfaen" w:hAnsi="Sylfaen"/>
                <w:color w:val="17365D" w:themeColor="text2" w:themeShade="BF"/>
                <w:shd w:val="clear" w:color="auto" w:fill="FFFFFF"/>
              </w:rPr>
              <w:t>N:404</w:t>
            </w:r>
            <w:r w:rsidR="00C40E68" w:rsidRPr="009228DB">
              <w:rPr>
                <w:rFonts w:ascii="Sylfaen" w:hAnsi="Sylfaen"/>
                <w:color w:val="17365D" w:themeColor="text2" w:themeShade="BF"/>
                <w:shd w:val="clear" w:color="auto" w:fill="FFFFFF"/>
                <w:lang w:val="ka-GE"/>
              </w:rPr>
              <w:t>.</w:t>
            </w:r>
          </w:p>
        </w:tc>
      </w:tr>
    </w:tbl>
    <w:p w:rsidR="002306D7" w:rsidRPr="009228DB" w:rsidRDefault="002306D7" w:rsidP="002306D7">
      <w:pPr>
        <w:jc w:val="center"/>
        <w:rPr>
          <w:rFonts w:ascii="Sylfaen" w:hAnsi="Sylfaen"/>
          <w:b/>
          <w:color w:val="17365D" w:themeColor="text2" w:themeShade="BF"/>
          <w:shd w:val="clear" w:color="auto" w:fill="FFFFFF"/>
        </w:rPr>
      </w:pPr>
    </w:p>
    <w:p w:rsidR="002306D7" w:rsidRPr="009228DB" w:rsidRDefault="002306D7">
      <w:pPr>
        <w:rPr>
          <w:color w:val="17365D" w:themeColor="text2" w:themeShade="BF"/>
        </w:rPr>
      </w:pPr>
    </w:p>
    <w:sectPr w:rsidR="002306D7" w:rsidRPr="009228DB" w:rsidSect="006E64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B51"/>
    <w:multiLevelType w:val="hybridMultilevel"/>
    <w:tmpl w:val="43080F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184093"/>
    <w:multiLevelType w:val="hybridMultilevel"/>
    <w:tmpl w:val="239CA2E0"/>
    <w:lvl w:ilvl="0" w:tplc="04090005">
      <w:start w:val="1"/>
      <w:numFmt w:val="bullet"/>
      <w:lvlText w:val=""/>
      <w:lvlJc w:val="left"/>
      <w:pPr>
        <w:tabs>
          <w:tab w:val="num" w:pos="1004"/>
        </w:tabs>
        <w:ind w:left="1004"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DFA19C9"/>
    <w:multiLevelType w:val="hybridMultilevel"/>
    <w:tmpl w:val="B596D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631C20"/>
    <w:multiLevelType w:val="hybridMultilevel"/>
    <w:tmpl w:val="5874C83C"/>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5C2067"/>
    <w:multiLevelType w:val="hybridMultilevel"/>
    <w:tmpl w:val="AB9E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306D7"/>
    <w:rsid w:val="00004770"/>
    <w:rsid w:val="00006C57"/>
    <w:rsid w:val="0001142F"/>
    <w:rsid w:val="00020768"/>
    <w:rsid w:val="00020E0A"/>
    <w:rsid w:val="000232D6"/>
    <w:rsid w:val="00025BB8"/>
    <w:rsid w:val="00027A79"/>
    <w:rsid w:val="00031ADA"/>
    <w:rsid w:val="00032141"/>
    <w:rsid w:val="000324E2"/>
    <w:rsid w:val="00050415"/>
    <w:rsid w:val="00052134"/>
    <w:rsid w:val="00052A14"/>
    <w:rsid w:val="0005300A"/>
    <w:rsid w:val="000563CC"/>
    <w:rsid w:val="00062BCD"/>
    <w:rsid w:val="00065D37"/>
    <w:rsid w:val="00081149"/>
    <w:rsid w:val="000818E8"/>
    <w:rsid w:val="0009121C"/>
    <w:rsid w:val="000930BE"/>
    <w:rsid w:val="00097A7A"/>
    <w:rsid w:val="000A322B"/>
    <w:rsid w:val="000B2152"/>
    <w:rsid w:val="000E0150"/>
    <w:rsid w:val="000E1B79"/>
    <w:rsid w:val="000E321F"/>
    <w:rsid w:val="000F3205"/>
    <w:rsid w:val="0010225C"/>
    <w:rsid w:val="0011387B"/>
    <w:rsid w:val="001225CC"/>
    <w:rsid w:val="00124B15"/>
    <w:rsid w:val="00137322"/>
    <w:rsid w:val="00137398"/>
    <w:rsid w:val="0014511D"/>
    <w:rsid w:val="00150462"/>
    <w:rsid w:val="00154618"/>
    <w:rsid w:val="00165CD6"/>
    <w:rsid w:val="00165FFE"/>
    <w:rsid w:val="00171549"/>
    <w:rsid w:val="00177683"/>
    <w:rsid w:val="00177B69"/>
    <w:rsid w:val="00181E88"/>
    <w:rsid w:val="00192AC0"/>
    <w:rsid w:val="001A445A"/>
    <w:rsid w:val="001A7D3D"/>
    <w:rsid w:val="001B138C"/>
    <w:rsid w:val="001B5C6C"/>
    <w:rsid w:val="001C7CE0"/>
    <w:rsid w:val="001D16BB"/>
    <w:rsid w:val="001E0B71"/>
    <w:rsid w:val="001E4BAD"/>
    <w:rsid w:val="001F0091"/>
    <w:rsid w:val="001F0575"/>
    <w:rsid w:val="0020169C"/>
    <w:rsid w:val="00203364"/>
    <w:rsid w:val="00212A3D"/>
    <w:rsid w:val="00214286"/>
    <w:rsid w:val="00216F7A"/>
    <w:rsid w:val="00223CAD"/>
    <w:rsid w:val="0022759B"/>
    <w:rsid w:val="002306D7"/>
    <w:rsid w:val="002356E6"/>
    <w:rsid w:val="00240156"/>
    <w:rsid w:val="00253195"/>
    <w:rsid w:val="002536F5"/>
    <w:rsid w:val="00260B37"/>
    <w:rsid w:val="00264485"/>
    <w:rsid w:val="00265A84"/>
    <w:rsid w:val="00267D43"/>
    <w:rsid w:val="00270414"/>
    <w:rsid w:val="002717E2"/>
    <w:rsid w:val="00271AE6"/>
    <w:rsid w:val="002752CE"/>
    <w:rsid w:val="002754EF"/>
    <w:rsid w:val="00281AB8"/>
    <w:rsid w:val="002A4E55"/>
    <w:rsid w:val="002A7DFE"/>
    <w:rsid w:val="002B2B39"/>
    <w:rsid w:val="002B701E"/>
    <w:rsid w:val="002C1AAC"/>
    <w:rsid w:val="002C40B2"/>
    <w:rsid w:val="002E78FA"/>
    <w:rsid w:val="002F1F78"/>
    <w:rsid w:val="002F3652"/>
    <w:rsid w:val="002F3B81"/>
    <w:rsid w:val="003074FF"/>
    <w:rsid w:val="003137DB"/>
    <w:rsid w:val="00320E13"/>
    <w:rsid w:val="003274DF"/>
    <w:rsid w:val="0033177A"/>
    <w:rsid w:val="003404B1"/>
    <w:rsid w:val="0034165D"/>
    <w:rsid w:val="00353399"/>
    <w:rsid w:val="003561A5"/>
    <w:rsid w:val="00361944"/>
    <w:rsid w:val="003710A9"/>
    <w:rsid w:val="0037307A"/>
    <w:rsid w:val="003756CC"/>
    <w:rsid w:val="0037689D"/>
    <w:rsid w:val="0038526C"/>
    <w:rsid w:val="00386274"/>
    <w:rsid w:val="003A55E5"/>
    <w:rsid w:val="003A56B4"/>
    <w:rsid w:val="003B1C26"/>
    <w:rsid w:val="003B3A6E"/>
    <w:rsid w:val="003B677B"/>
    <w:rsid w:val="003B7EEC"/>
    <w:rsid w:val="003C79B7"/>
    <w:rsid w:val="003D12B4"/>
    <w:rsid w:val="003D17C8"/>
    <w:rsid w:val="003D39A1"/>
    <w:rsid w:val="003E56F4"/>
    <w:rsid w:val="003F4ABF"/>
    <w:rsid w:val="003F56C6"/>
    <w:rsid w:val="0040694C"/>
    <w:rsid w:val="004141D4"/>
    <w:rsid w:val="00414FE7"/>
    <w:rsid w:val="004306E9"/>
    <w:rsid w:val="00432191"/>
    <w:rsid w:val="00432BBA"/>
    <w:rsid w:val="00434F07"/>
    <w:rsid w:val="00441A0C"/>
    <w:rsid w:val="004563A1"/>
    <w:rsid w:val="00462FE8"/>
    <w:rsid w:val="00464C42"/>
    <w:rsid w:val="00472C50"/>
    <w:rsid w:val="00473622"/>
    <w:rsid w:val="004774CD"/>
    <w:rsid w:val="0048050B"/>
    <w:rsid w:val="00481C8C"/>
    <w:rsid w:val="004841A4"/>
    <w:rsid w:val="00491F68"/>
    <w:rsid w:val="00493717"/>
    <w:rsid w:val="0049407C"/>
    <w:rsid w:val="00494FF6"/>
    <w:rsid w:val="0049600E"/>
    <w:rsid w:val="004A5EE1"/>
    <w:rsid w:val="004A7468"/>
    <w:rsid w:val="004B3E4E"/>
    <w:rsid w:val="004B55D0"/>
    <w:rsid w:val="004B6122"/>
    <w:rsid w:val="004C5253"/>
    <w:rsid w:val="004C7802"/>
    <w:rsid w:val="004D385F"/>
    <w:rsid w:val="004D5706"/>
    <w:rsid w:val="004D67D1"/>
    <w:rsid w:val="004E29D0"/>
    <w:rsid w:val="004E7D50"/>
    <w:rsid w:val="004E7E80"/>
    <w:rsid w:val="004F13C2"/>
    <w:rsid w:val="004F289B"/>
    <w:rsid w:val="00511060"/>
    <w:rsid w:val="0051763A"/>
    <w:rsid w:val="005231BF"/>
    <w:rsid w:val="005367E9"/>
    <w:rsid w:val="0054671F"/>
    <w:rsid w:val="00551393"/>
    <w:rsid w:val="00555938"/>
    <w:rsid w:val="00577C92"/>
    <w:rsid w:val="005B1585"/>
    <w:rsid w:val="005B30AC"/>
    <w:rsid w:val="005C2CA7"/>
    <w:rsid w:val="005C6057"/>
    <w:rsid w:val="005C72D0"/>
    <w:rsid w:val="005E24B1"/>
    <w:rsid w:val="005E3CD9"/>
    <w:rsid w:val="005F3414"/>
    <w:rsid w:val="005F3FFD"/>
    <w:rsid w:val="006023A8"/>
    <w:rsid w:val="00605EB9"/>
    <w:rsid w:val="00605FB2"/>
    <w:rsid w:val="00614D9E"/>
    <w:rsid w:val="006156E8"/>
    <w:rsid w:val="006225CA"/>
    <w:rsid w:val="0062528F"/>
    <w:rsid w:val="006259A2"/>
    <w:rsid w:val="006473AA"/>
    <w:rsid w:val="00652ADB"/>
    <w:rsid w:val="0065714F"/>
    <w:rsid w:val="006601B7"/>
    <w:rsid w:val="006618E4"/>
    <w:rsid w:val="0066363E"/>
    <w:rsid w:val="00666B2A"/>
    <w:rsid w:val="00667173"/>
    <w:rsid w:val="00667CF7"/>
    <w:rsid w:val="00670138"/>
    <w:rsid w:val="00685928"/>
    <w:rsid w:val="00686868"/>
    <w:rsid w:val="006938F1"/>
    <w:rsid w:val="006A1EEF"/>
    <w:rsid w:val="006A3D7A"/>
    <w:rsid w:val="006A65E0"/>
    <w:rsid w:val="006B08D0"/>
    <w:rsid w:val="006B0F0E"/>
    <w:rsid w:val="006B306A"/>
    <w:rsid w:val="006C3708"/>
    <w:rsid w:val="006C7FFC"/>
    <w:rsid w:val="006D7ECF"/>
    <w:rsid w:val="006E64FB"/>
    <w:rsid w:val="006E660D"/>
    <w:rsid w:val="00702E1C"/>
    <w:rsid w:val="00702ECC"/>
    <w:rsid w:val="007033B3"/>
    <w:rsid w:val="0070358A"/>
    <w:rsid w:val="007040CB"/>
    <w:rsid w:val="00705F85"/>
    <w:rsid w:val="00710791"/>
    <w:rsid w:val="007149ED"/>
    <w:rsid w:val="0072095D"/>
    <w:rsid w:val="0072205F"/>
    <w:rsid w:val="0072706D"/>
    <w:rsid w:val="007351FB"/>
    <w:rsid w:val="00767C21"/>
    <w:rsid w:val="00772293"/>
    <w:rsid w:val="00782134"/>
    <w:rsid w:val="00784AF3"/>
    <w:rsid w:val="00786F6E"/>
    <w:rsid w:val="007875EF"/>
    <w:rsid w:val="00787BA9"/>
    <w:rsid w:val="007934C6"/>
    <w:rsid w:val="007939D1"/>
    <w:rsid w:val="0079713C"/>
    <w:rsid w:val="007A10EB"/>
    <w:rsid w:val="007A3988"/>
    <w:rsid w:val="007A62A5"/>
    <w:rsid w:val="007A654D"/>
    <w:rsid w:val="007A71DE"/>
    <w:rsid w:val="007B0395"/>
    <w:rsid w:val="007B37E3"/>
    <w:rsid w:val="007B407D"/>
    <w:rsid w:val="007E2435"/>
    <w:rsid w:val="007F52F3"/>
    <w:rsid w:val="00806E11"/>
    <w:rsid w:val="00814E8F"/>
    <w:rsid w:val="0082225A"/>
    <w:rsid w:val="00823015"/>
    <w:rsid w:val="008230CE"/>
    <w:rsid w:val="00823A89"/>
    <w:rsid w:val="00823C94"/>
    <w:rsid w:val="00825117"/>
    <w:rsid w:val="00831E72"/>
    <w:rsid w:val="0083221B"/>
    <w:rsid w:val="00841471"/>
    <w:rsid w:val="008458AB"/>
    <w:rsid w:val="00852033"/>
    <w:rsid w:val="00854026"/>
    <w:rsid w:val="0086257B"/>
    <w:rsid w:val="00862F5D"/>
    <w:rsid w:val="0087463E"/>
    <w:rsid w:val="00887858"/>
    <w:rsid w:val="00887CA1"/>
    <w:rsid w:val="008A4A22"/>
    <w:rsid w:val="008B48C4"/>
    <w:rsid w:val="008B78E5"/>
    <w:rsid w:val="008C77BA"/>
    <w:rsid w:val="008D3440"/>
    <w:rsid w:val="008E6A56"/>
    <w:rsid w:val="008F220E"/>
    <w:rsid w:val="008F6119"/>
    <w:rsid w:val="008F6664"/>
    <w:rsid w:val="00905B2B"/>
    <w:rsid w:val="009208D0"/>
    <w:rsid w:val="00920D8A"/>
    <w:rsid w:val="009228DB"/>
    <w:rsid w:val="0093688C"/>
    <w:rsid w:val="00937D62"/>
    <w:rsid w:val="00941316"/>
    <w:rsid w:val="00945493"/>
    <w:rsid w:val="00953530"/>
    <w:rsid w:val="00963637"/>
    <w:rsid w:val="00963F44"/>
    <w:rsid w:val="00965C4E"/>
    <w:rsid w:val="00967E07"/>
    <w:rsid w:val="00970A6D"/>
    <w:rsid w:val="009869F2"/>
    <w:rsid w:val="00987C09"/>
    <w:rsid w:val="009A4265"/>
    <w:rsid w:val="009A545E"/>
    <w:rsid w:val="009A76D7"/>
    <w:rsid w:val="009B1929"/>
    <w:rsid w:val="009C266B"/>
    <w:rsid w:val="009C290A"/>
    <w:rsid w:val="009C7A44"/>
    <w:rsid w:val="009D1A4A"/>
    <w:rsid w:val="009E319A"/>
    <w:rsid w:val="009E6AB3"/>
    <w:rsid w:val="009F0D6B"/>
    <w:rsid w:val="009F4601"/>
    <w:rsid w:val="00A07513"/>
    <w:rsid w:val="00A22F51"/>
    <w:rsid w:val="00A26658"/>
    <w:rsid w:val="00A307C6"/>
    <w:rsid w:val="00A32385"/>
    <w:rsid w:val="00A344AF"/>
    <w:rsid w:val="00A3505F"/>
    <w:rsid w:val="00A40626"/>
    <w:rsid w:val="00A431D8"/>
    <w:rsid w:val="00A45DEB"/>
    <w:rsid w:val="00A52565"/>
    <w:rsid w:val="00A52CE5"/>
    <w:rsid w:val="00A52E1B"/>
    <w:rsid w:val="00A5387B"/>
    <w:rsid w:val="00A62E71"/>
    <w:rsid w:val="00A652DB"/>
    <w:rsid w:val="00A66F7D"/>
    <w:rsid w:val="00A70104"/>
    <w:rsid w:val="00A717FB"/>
    <w:rsid w:val="00A727AD"/>
    <w:rsid w:val="00A746C1"/>
    <w:rsid w:val="00A768D3"/>
    <w:rsid w:val="00A927B8"/>
    <w:rsid w:val="00A947C5"/>
    <w:rsid w:val="00AA20CF"/>
    <w:rsid w:val="00AA266B"/>
    <w:rsid w:val="00AA3DC2"/>
    <w:rsid w:val="00AA718B"/>
    <w:rsid w:val="00AB0DE4"/>
    <w:rsid w:val="00AB34B7"/>
    <w:rsid w:val="00AB417E"/>
    <w:rsid w:val="00AC410C"/>
    <w:rsid w:val="00AC7D21"/>
    <w:rsid w:val="00AD2349"/>
    <w:rsid w:val="00AD70A4"/>
    <w:rsid w:val="00AE225D"/>
    <w:rsid w:val="00AE576E"/>
    <w:rsid w:val="00AE5DA5"/>
    <w:rsid w:val="00AE7A23"/>
    <w:rsid w:val="00AF1FD6"/>
    <w:rsid w:val="00AF7DC7"/>
    <w:rsid w:val="00B03747"/>
    <w:rsid w:val="00B06D81"/>
    <w:rsid w:val="00B07F46"/>
    <w:rsid w:val="00B105DF"/>
    <w:rsid w:val="00B17CD2"/>
    <w:rsid w:val="00B20B49"/>
    <w:rsid w:val="00B357A0"/>
    <w:rsid w:val="00B37B8B"/>
    <w:rsid w:val="00B42794"/>
    <w:rsid w:val="00B50C38"/>
    <w:rsid w:val="00B578DE"/>
    <w:rsid w:val="00B63746"/>
    <w:rsid w:val="00B66A53"/>
    <w:rsid w:val="00B733BA"/>
    <w:rsid w:val="00B75C49"/>
    <w:rsid w:val="00B772D9"/>
    <w:rsid w:val="00B84905"/>
    <w:rsid w:val="00B93D19"/>
    <w:rsid w:val="00B96ECA"/>
    <w:rsid w:val="00BA0933"/>
    <w:rsid w:val="00BA0A24"/>
    <w:rsid w:val="00BA11C1"/>
    <w:rsid w:val="00BB25E0"/>
    <w:rsid w:val="00BB5EEC"/>
    <w:rsid w:val="00BB781A"/>
    <w:rsid w:val="00BC11FC"/>
    <w:rsid w:val="00BC6E65"/>
    <w:rsid w:val="00BD1DB9"/>
    <w:rsid w:val="00BE4602"/>
    <w:rsid w:val="00BF5090"/>
    <w:rsid w:val="00BF7216"/>
    <w:rsid w:val="00C0052A"/>
    <w:rsid w:val="00C0261D"/>
    <w:rsid w:val="00C26C1B"/>
    <w:rsid w:val="00C279A3"/>
    <w:rsid w:val="00C32A74"/>
    <w:rsid w:val="00C35049"/>
    <w:rsid w:val="00C40E68"/>
    <w:rsid w:val="00C460A1"/>
    <w:rsid w:val="00C47BC5"/>
    <w:rsid w:val="00C55683"/>
    <w:rsid w:val="00C55F55"/>
    <w:rsid w:val="00C60202"/>
    <w:rsid w:val="00C640A9"/>
    <w:rsid w:val="00C72FD0"/>
    <w:rsid w:val="00C7479D"/>
    <w:rsid w:val="00C748FA"/>
    <w:rsid w:val="00C8508F"/>
    <w:rsid w:val="00C86CD9"/>
    <w:rsid w:val="00C9071B"/>
    <w:rsid w:val="00C96E82"/>
    <w:rsid w:val="00CA24E6"/>
    <w:rsid w:val="00CA6700"/>
    <w:rsid w:val="00CB1D3F"/>
    <w:rsid w:val="00CB2E79"/>
    <w:rsid w:val="00CC5E35"/>
    <w:rsid w:val="00CD5D86"/>
    <w:rsid w:val="00CF1C13"/>
    <w:rsid w:val="00D0424C"/>
    <w:rsid w:val="00D14DD7"/>
    <w:rsid w:val="00D17BB5"/>
    <w:rsid w:val="00D32B2F"/>
    <w:rsid w:val="00D360EC"/>
    <w:rsid w:val="00D44192"/>
    <w:rsid w:val="00D44A29"/>
    <w:rsid w:val="00D470F6"/>
    <w:rsid w:val="00D5216A"/>
    <w:rsid w:val="00D52E13"/>
    <w:rsid w:val="00D56719"/>
    <w:rsid w:val="00D6389E"/>
    <w:rsid w:val="00D7690B"/>
    <w:rsid w:val="00D77A88"/>
    <w:rsid w:val="00D77DAE"/>
    <w:rsid w:val="00D851A7"/>
    <w:rsid w:val="00D852D0"/>
    <w:rsid w:val="00D86D5B"/>
    <w:rsid w:val="00D943DB"/>
    <w:rsid w:val="00DB1536"/>
    <w:rsid w:val="00DB6F20"/>
    <w:rsid w:val="00DC4595"/>
    <w:rsid w:val="00DD0582"/>
    <w:rsid w:val="00DD132F"/>
    <w:rsid w:val="00DD1F9E"/>
    <w:rsid w:val="00DD2DD1"/>
    <w:rsid w:val="00DD5406"/>
    <w:rsid w:val="00DD7B19"/>
    <w:rsid w:val="00DE2BB8"/>
    <w:rsid w:val="00E12745"/>
    <w:rsid w:val="00E164B7"/>
    <w:rsid w:val="00E20100"/>
    <w:rsid w:val="00E227C9"/>
    <w:rsid w:val="00E23245"/>
    <w:rsid w:val="00E404A1"/>
    <w:rsid w:val="00E435E7"/>
    <w:rsid w:val="00E44A0B"/>
    <w:rsid w:val="00E5245F"/>
    <w:rsid w:val="00E64D8C"/>
    <w:rsid w:val="00E65B45"/>
    <w:rsid w:val="00E85EB6"/>
    <w:rsid w:val="00E86E95"/>
    <w:rsid w:val="00E97CC9"/>
    <w:rsid w:val="00EA06EC"/>
    <w:rsid w:val="00EC7F35"/>
    <w:rsid w:val="00EE0820"/>
    <w:rsid w:val="00EE1113"/>
    <w:rsid w:val="00EE1C67"/>
    <w:rsid w:val="00EE2C99"/>
    <w:rsid w:val="00EE2D32"/>
    <w:rsid w:val="00EE3ECB"/>
    <w:rsid w:val="00EE3FCF"/>
    <w:rsid w:val="00EF0320"/>
    <w:rsid w:val="00EF1CFF"/>
    <w:rsid w:val="00EF4B42"/>
    <w:rsid w:val="00F1571B"/>
    <w:rsid w:val="00F23ACE"/>
    <w:rsid w:val="00F2475F"/>
    <w:rsid w:val="00F32C09"/>
    <w:rsid w:val="00F44C3B"/>
    <w:rsid w:val="00F47DCB"/>
    <w:rsid w:val="00F53524"/>
    <w:rsid w:val="00F5411F"/>
    <w:rsid w:val="00F57FEF"/>
    <w:rsid w:val="00F60A9F"/>
    <w:rsid w:val="00F70EF2"/>
    <w:rsid w:val="00F7418A"/>
    <w:rsid w:val="00F83584"/>
    <w:rsid w:val="00F90024"/>
    <w:rsid w:val="00F920FE"/>
    <w:rsid w:val="00F922E2"/>
    <w:rsid w:val="00FA1284"/>
    <w:rsid w:val="00FA3262"/>
    <w:rsid w:val="00FB4E80"/>
    <w:rsid w:val="00FC51D9"/>
    <w:rsid w:val="00FD5F19"/>
    <w:rsid w:val="00FF0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06D7"/>
  </w:style>
  <w:style w:type="table" w:styleId="TableGrid">
    <w:name w:val="Table Grid"/>
    <w:basedOn w:val="TableNormal"/>
    <w:uiPriority w:val="59"/>
    <w:rsid w:val="00230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0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6D7"/>
    <w:rPr>
      <w:rFonts w:ascii="Tahoma" w:hAnsi="Tahoma" w:cs="Tahoma"/>
      <w:sz w:val="16"/>
      <w:szCs w:val="16"/>
    </w:rPr>
  </w:style>
  <w:style w:type="paragraph" w:customStyle="1" w:styleId="abzacixml">
    <w:name w:val="abzaci_xml"/>
    <w:basedOn w:val="PlainText"/>
    <w:autoRedefine/>
    <w:rsid w:val="009228DB"/>
    <w:pPr>
      <w:ind w:right="-146" w:firstLine="283"/>
      <w:jc w:val="both"/>
    </w:pPr>
    <w:rPr>
      <w:rFonts w:ascii="Sylfaen" w:eastAsia="Times New Roman" w:hAnsi="Sylfaen" w:cs="Sylfaen"/>
      <w:sz w:val="22"/>
      <w:szCs w:val="24"/>
    </w:rPr>
  </w:style>
  <w:style w:type="paragraph" w:styleId="PlainText">
    <w:name w:val="Plain Text"/>
    <w:basedOn w:val="Normal"/>
    <w:link w:val="PlainTextChar"/>
    <w:uiPriority w:val="99"/>
    <w:semiHidden/>
    <w:unhideWhenUsed/>
    <w:rsid w:val="009228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228DB"/>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1186</Words>
  <Characters>6761</Characters>
  <Application>Microsoft Office Word</Application>
  <DocSecurity>0</DocSecurity>
  <Lines>56</Lines>
  <Paragraphs>15</Paragraphs>
  <ScaleCrop>false</ScaleCrop>
  <Company>RePack by SPecialiST</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sandro</cp:lastModifiedBy>
  <cp:revision>18</cp:revision>
  <dcterms:created xsi:type="dcterms:W3CDTF">2013-07-04T17:25:00Z</dcterms:created>
  <dcterms:modified xsi:type="dcterms:W3CDTF">2013-07-13T12:37:00Z</dcterms:modified>
</cp:coreProperties>
</file>